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90"/>
        <w:jc w:val="left"/>
        <w:rPr/>
      </w:pPr>
      <w:r>
        <w:rPr/>
        <w:t>ตัวนิ่มหรือลิ่น</w:t>
      </w:r>
      <w:r>
        <w:rPr/>
        <w:t xml:space="preserve">: </w:t>
      </w:r>
      <w:r>
        <w:rPr/>
        <w:t>สัตว์เลี้ยงลูกด้วยนมชนิดเดียวที่มีเกล็ด และถูกลักลอบค้ามากที่สุดในโลก</w:t>
      </w:r>
    </w:p>
    <w:p>
      <w:pPr>
        <w:pStyle w:val="BodyText"/>
        <w:bidi w:val="0"/>
        <w:spacing w:before="0" w:after="270"/>
        <w:ind w:hanging="0" w:left="0" w:right="0"/>
        <w:rPr>
          <w:color w:val="6B6480"/>
        </w:rPr>
      </w:pPr>
      <w:r>
        <w:rPr>
          <w:color w:val="6B6480"/>
          <w:sz w:val="22"/>
        </w:rPr>
        <w:t xml:space="preserve">Funny Worlds · www.funny-worlds.com · </w:t>
      </w:r>
      <w:r>
        <w:rPr>
          <w:color w:val="6B6480"/>
          <w:szCs w:val="22"/>
        </w:rPr>
        <w:t xml:space="preserve">อัปเดตตุลาคม </w:t>
      </w:r>
      <w:r>
        <w:rPr>
          <w:color w:val="6B6480"/>
          <w:sz w:val="22"/>
        </w:rPr>
        <w:t>2569</w:t>
      </w:r>
    </w:p>
    <w:p>
      <w:pPr>
        <w:pStyle w:val="BodyText"/>
        <w:bidi w:val="0"/>
        <w:rPr/>
      </w:pPr>
      <w:r>
        <w:rPr/>
        <w:t>ลองนึกถึงสัตว์ที่หน้าตาเหมือนลูกสนเดินได้ ตัวคลุมด้วยเกล็ดแข็งเรียงซ้อนกันตั้งแต่หัวจรดปลายหาง เวลาตกใจจะม้วนตัวเป็นลูกบอลจนแม้แต่สิงโตก็กัดไม่เข้า มีลิ้นยาวกว่าลำตัวของตัวเอง และไม่มีฟันสักซี่เดียวในปาก</w:t>
      </w:r>
    </w:p>
    <w:p>
      <w:pPr>
        <w:pStyle w:val="BodyText"/>
        <w:bidi w:val="0"/>
        <w:rPr/>
      </w:pPr>
      <w:r>
        <w:rPr/>
        <w:t xml:space="preserve">นั่นคือ </w:t>
      </w:r>
      <w:r>
        <w:rPr>
          <w:rStyle w:val="Strong"/>
        </w:rPr>
        <w:t>ลิ่น</w:t>
      </w:r>
      <w:r>
        <w:rPr/>
        <w:t xml:space="preserve"> หรือที่คนไทยหลายพื้นที่เรียกว่า </w:t>
      </w:r>
      <w:r>
        <w:rPr>
          <w:rStyle w:val="Strong"/>
        </w:rPr>
        <w:t>ตัวนิ่ม</w:t>
      </w:r>
      <w:r>
        <w:rPr/>
        <w:t xml:space="preserve"> ภาษาอังกฤษเรียกว่า </w:t>
      </w:r>
      <w:r>
        <w:rPr>
          <w:rStyle w:val="Emphasis"/>
        </w:rPr>
        <w:t>pangolin</w:t>
      </w:r>
    </w:p>
    <w:p>
      <w:pPr>
        <w:pStyle w:val="BodyText"/>
        <w:bidi w:val="0"/>
        <w:rPr/>
      </w:pPr>
      <w:r>
        <w:rPr/>
        <w:t>มันเป็น</w:t>
      </w:r>
      <w:r>
        <w:rPr>
          <w:rStyle w:val="Strong"/>
        </w:rPr>
        <w:t>สัตว์เลี้ยงลูกด้วยนมชนิดเดียวในโลกที่มีเกล็ดปกคลุมทั้งตัว</w:t>
      </w:r>
      <w:r>
        <w:rPr/>
        <w:t xml:space="preserve"> ไม่มีสัตว์กลุ่มอื่นที่ทำแบบนี้ได้เลย และข้อเท็จจริงอีกข้อที่น่าเศร้ากว่ามาก คือมันได้ชื่อว่าเป็น</w:t>
      </w:r>
      <w:r>
        <w:rPr>
          <w:rStyle w:val="Strong"/>
        </w:rPr>
        <w:t>สัตว์เลี้ยงลูกด้วยนมที่ถูกลักลอบค้ามากที่สุดในโลก</w:t>
      </w:r>
    </w:p>
    <w:p>
      <w:pPr>
        <w:pStyle w:val="BodyText"/>
        <w:bidi w:val="0"/>
        <w:rPr/>
      </w:pPr>
      <w:r>
        <w:rPr/>
        <w:t>บทความนี้จะพาไปรู้จักมันตั้งแต่ต้น ว่ามีกี่ชนิด กินอะไร ใช้ชีวิตอย่างไร มีประโยชน์ต่อป่าแค่ไหน ยังเหลืออยู่เท่าไหร่ ทำไมถึงถูกล่าหนักขนาดนี้ และประเทศไทยเกี่ยวข้องกับเรื่องนี้อย่างไร</w:t>
      </w:r>
    </w:p>
    <w:p>
      <w:pPr>
        <w:pStyle w:val="Heading2"/>
        <w:bidi w:val="0"/>
        <w:jc w:val="left"/>
        <w:rPr/>
      </w:pPr>
      <w:r>
        <w:rPr/>
        <w:t>ลิ่นคืออะไร มีกี่ชนิด</w:t>
      </w:r>
    </w:p>
    <w:p>
      <w:pPr>
        <w:pStyle w:val="BodyText"/>
        <w:bidi w:val="0"/>
        <w:rPr/>
      </w:pPr>
      <w:r>
        <w:rPr/>
        <w:t xml:space="preserve">ลิ่นอยู่ในวงศ์ </w:t>
      </w:r>
      <w:r>
        <w:rPr>
          <w:rStyle w:val="Emphasis"/>
        </w:rPr>
        <w:t>Manidae</w:t>
      </w:r>
      <w:r>
        <w:rPr/>
        <w:t xml:space="preserve"> </w:t>
      </w:r>
      <w:r>
        <w:rPr/>
        <w:t xml:space="preserve">อันดับ </w:t>
      </w:r>
      <w:r>
        <w:rPr>
          <w:rStyle w:val="Emphasis"/>
        </w:rPr>
        <w:t>Pholidota</w:t>
      </w:r>
      <w:r>
        <w:rPr/>
        <w:t xml:space="preserve"> </w:t>
      </w:r>
      <w:r>
        <w:rPr/>
        <w:t xml:space="preserve">ซึ่งเป็นอันดับที่มีสมาชิกอยู่เพียงวงศ์เดียวและสกุลเพียงสามสกุล คือ </w:t>
      </w:r>
      <w:r>
        <w:rPr>
          <w:rStyle w:val="Emphasis"/>
        </w:rPr>
        <w:t>Manis</w:t>
      </w:r>
      <w:r>
        <w:rPr/>
        <w:t xml:space="preserve">, </w:t>
      </w:r>
      <w:r>
        <w:rPr>
          <w:rStyle w:val="Emphasis"/>
        </w:rPr>
        <w:t>Phataginus</w:t>
      </w:r>
      <w:r>
        <w:rPr/>
        <w:t xml:space="preserve"> </w:t>
      </w:r>
      <w:r>
        <w:rPr/>
        <w:t xml:space="preserve">และ </w:t>
      </w:r>
      <w:r>
        <w:rPr>
          <w:rStyle w:val="Emphasis"/>
        </w:rPr>
        <w:t>Smutsia</w:t>
      </w:r>
      <w:r>
        <w:rPr/>
        <w:t xml:space="preserve"> </w:t>
      </w:r>
      <w:r>
        <w:rPr/>
        <w:t xml:space="preserve">รวมแล้วมี </w:t>
      </w:r>
      <w:r>
        <w:rPr>
          <w:rStyle w:val="Strong"/>
        </w:rPr>
        <w:t xml:space="preserve">8 </w:t>
      </w:r>
      <w:r>
        <w:rPr>
          <w:rStyle w:val="Strong"/>
        </w:rPr>
        <w:t>ชนิดที่ยังมีชีวิตอยู่</w:t>
      </w:r>
    </w:p>
    <w:p>
      <w:pPr>
        <w:pStyle w:val="BodyText"/>
        <w:bidi w:val="0"/>
        <w:rPr/>
      </w:pPr>
      <w:r>
        <w:rPr/>
        <w:t>แบ่งออกเป็นสองฝั่งอย่างชัดเจน</w:t>
      </w:r>
    </w:p>
    <w:tbl>
      <w:tblPr>
        <w:tblW w:w="5000" w:type="pct"/>
        <w:jc w:val="left"/>
        <w:tblInd w:w="105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</w:tblPr>
      <w:tblGrid>
        <w:gridCol w:w="3115"/>
        <w:gridCol w:w="1246"/>
        <w:gridCol w:w="6977"/>
      </w:tblGrid>
      <w:tr>
        <w:trPr/>
        <w:tc>
          <w:tcPr>
            <w:tcW w:w="311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5B3FBF" w:val="clear"/>
            <w:vAlign w:val="center"/>
          </w:tcPr>
          <w:p>
            <w:pPr>
              <w:pStyle w:val="TableHeading"/>
              <w:bidi w:val="0"/>
              <w:spacing w:before="0" w:after="90"/>
              <w:rPr>
                <w:color w:val="FFFFFF"/>
              </w:rPr>
            </w:pPr>
            <w:r>
              <w:rPr>
                <w:color w:val="FFFFFF"/>
              </w:rPr>
              <w:t>ภูมิภาค</w:t>
            </w:r>
          </w:p>
        </w:tc>
        <w:tc>
          <w:tcPr>
            <w:tcW w:w="124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5B3FBF" w:val="clear"/>
            <w:vAlign w:val="center"/>
          </w:tcPr>
          <w:p>
            <w:pPr>
              <w:pStyle w:val="TableHeading"/>
              <w:bidi w:val="0"/>
              <w:spacing w:before="0" w:after="90"/>
              <w:rPr>
                <w:color w:val="FFFFFF"/>
              </w:rPr>
            </w:pPr>
            <w:r>
              <w:rPr>
                <w:color w:val="FFFFFF"/>
              </w:rPr>
              <w:t>จำนวน</w:t>
            </w:r>
          </w:p>
        </w:tc>
        <w:tc>
          <w:tcPr>
            <w:tcW w:w="697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5B3FBF" w:val="clear"/>
            <w:vAlign w:val="center"/>
          </w:tcPr>
          <w:p>
            <w:pPr>
              <w:pStyle w:val="TableHeading"/>
              <w:bidi w:val="0"/>
              <w:spacing w:before="0" w:after="90"/>
              <w:rPr>
                <w:color w:val="FFFFFF"/>
              </w:rPr>
            </w:pPr>
            <w:r>
              <w:rPr>
                <w:color w:val="FFFFFF"/>
              </w:rPr>
              <w:t>ลักษณะเด่น</w:t>
            </w:r>
          </w:p>
        </w:tc>
      </w:tr>
      <w:tr>
        <w:trPr/>
        <w:tc>
          <w:tcPr>
            <w:tcW w:w="311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90"/>
              <w:rPr/>
            </w:pPr>
            <w:r>
              <w:rPr/>
              <w:t xml:space="preserve">เอเชีย </w:t>
            </w:r>
            <w:r>
              <w:rPr/>
              <w:t>(</w:t>
            </w:r>
            <w:r>
              <w:rPr/>
              <w:t>อินโด</w:t>
            </w:r>
            <w:r>
              <w:rPr/>
              <w:t>-</w:t>
            </w:r>
            <w:r>
              <w:rPr/>
              <w:t>มลายัน</w:t>
            </w:r>
            <w:r>
              <w:rPr/>
              <w:t>)</w:t>
            </w:r>
          </w:p>
        </w:tc>
        <w:tc>
          <w:tcPr>
            <w:tcW w:w="124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90"/>
              <w:rPr/>
            </w:pPr>
            <w:r>
              <w:rPr/>
              <w:t xml:space="preserve">4 </w:t>
            </w:r>
            <w:r>
              <w:rPr/>
              <w:t>ชนิด</w:t>
            </w:r>
          </w:p>
        </w:tc>
        <w:tc>
          <w:tcPr>
            <w:tcW w:w="697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90"/>
              <w:rPr/>
            </w:pPr>
            <w:r>
              <w:rPr/>
              <w:t>มี</w:t>
            </w:r>
            <w:r>
              <w:rPr>
                <w:rStyle w:val="Strong"/>
              </w:rPr>
              <w:t>ขนแทรกอยู่ระหว่างเกล็ด</w:t>
            </w:r>
            <w:r>
              <w:rPr/>
              <w:t xml:space="preserve"> ซึ่งฝั่งแอฟริกาไม่มี</w:t>
            </w:r>
          </w:p>
        </w:tc>
      </w:tr>
      <w:tr>
        <w:trPr/>
        <w:tc>
          <w:tcPr>
            <w:tcW w:w="311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90"/>
              <w:rPr/>
            </w:pPr>
            <w:r>
              <w:rPr/>
              <w:t>แอฟริกา</w:t>
            </w:r>
          </w:p>
        </w:tc>
        <w:tc>
          <w:tcPr>
            <w:tcW w:w="124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90"/>
              <w:rPr/>
            </w:pPr>
            <w:r>
              <w:rPr/>
              <w:t xml:space="preserve">4 </w:t>
            </w:r>
            <w:r>
              <w:rPr/>
              <w:t>ชนิด</w:t>
            </w:r>
          </w:p>
        </w:tc>
        <w:tc>
          <w:tcPr>
            <w:tcW w:w="697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90"/>
              <w:rPr/>
            </w:pPr>
            <w:r>
              <w:rPr/>
              <w:t>ไม่มีขนระหว่างเกล็ด มีทั้งชนิดอยู่บนดินและบนต้นไม้</w:t>
            </w:r>
          </w:p>
        </w:tc>
      </w:tr>
    </w:tbl>
    <w:tbl>
      <w:tblPr>
        <w:tblW w:w="5000" w:type="pct"/>
        <w:jc w:val="left"/>
        <w:tblInd w:w="150" w:type="dxa"/>
        <w:shd w:fill="F3EFFA" w:val="clear"/>
        <w:tblLayout w:type="fixed"/>
        <w:tblCellMar>
          <w:top w:w="150" w:type="dxa"/>
          <w:left w:w="150" w:type="dxa"/>
          <w:bottom w:w="150" w:type="dxa"/>
          <w:right w:w="150" w:type="dxa"/>
        </w:tblCellMar>
      </w:tblPr>
      <w:tblGrid>
        <w:gridCol w:w="11339"/>
      </w:tblGrid>
      <w:tr>
        <w:trPr/>
        <w:tc>
          <w:tcPr>
            <w:tcW w:w="1133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F3EFFA" w:val="clear"/>
            <w:vAlign w:val="center"/>
          </w:tcPr>
          <w:p>
            <w:pPr>
              <w:pStyle w:val="TableContents"/>
              <w:bidi w:val="0"/>
              <w:spacing w:before="0" w:after="90"/>
              <w:rPr/>
            </w:pPr>
            <w:r>
              <w:rPr>
                <w:rStyle w:val="Strong"/>
              </w:rPr>
              <w:t>เรื่องที่คนเข้าใจผิดบ่อยที่สุด</w:t>
            </w:r>
            <w:r>
              <w:rPr>
                <w:rStyle w:val="Strong"/>
              </w:rPr>
              <w:t>:</w:t>
            </w:r>
            <w:r>
              <w:rPr/>
              <w:t xml:space="preserve"> </w:t>
            </w:r>
            <w:r>
              <w:rPr/>
              <w:t>ลิ่น</w:t>
            </w:r>
            <w:r>
              <w:rPr>
                <w:rStyle w:val="Strong"/>
              </w:rPr>
              <w:t xml:space="preserve">ไม่ใช่ญาติของตัวกินมด </w:t>
            </w:r>
            <w:r>
              <w:rPr>
                <w:rStyle w:val="Strong"/>
              </w:rPr>
              <w:t xml:space="preserve">(anteater) </w:t>
            </w:r>
            <w:r>
              <w:rPr>
                <w:rStyle w:val="Strong"/>
              </w:rPr>
              <w:t>หรือตัวนิ่มอาร์มาดิลโล</w:t>
            </w:r>
            <w:r>
              <w:rPr/>
              <w:t xml:space="preserve"> แม้หน้าตาและพฤติกรรมจะคล้ายกันมาก สัตว์สามกลุ่มนี้อยู่คนละอันดับกันโดยสิ้นเชิง ความคล้ายที่เห็นเกิดจาก</w:t>
            </w:r>
            <w:r>
              <w:rPr>
                <w:rStyle w:val="Strong"/>
              </w:rPr>
              <w:t>วิวัฒนาการเบนเข้าหากัน</w:t>
            </w:r>
            <w:r>
              <w:rPr/>
              <w:t xml:space="preserve"> </w:t>
            </w:r>
            <w:r>
              <w:rPr/>
              <w:t xml:space="preserve">(convergent evolution) </w:t>
            </w:r>
            <w:r>
              <w:rPr/>
              <w:t>คือสัตว์ที่ไม่ได้เป็นญาติกัน แต่กินอาหารแบบเดียวกัน จึงพัฒนาเครื่องมือคล้ายกันขึ้นมาเองต่างหาก — ลิ้นยาว กรงเล็บใหญ่ และการไม่มีฟัน</w:t>
            </w:r>
          </w:p>
        </w:tc>
      </w:tr>
    </w:tbl>
    <w:p>
      <w:pPr>
        <w:pStyle w:val="Heading2"/>
        <w:bidi w:val="0"/>
        <w:jc w:val="left"/>
        <w:rPr/>
      </w:pPr>
      <w:r>
        <w:rPr/>
        <w:t>เกล็ด</w:t>
      </w:r>
      <w:r>
        <w:rPr/>
        <w:t xml:space="preserve">: </w:t>
      </w:r>
      <w:r>
        <w:rPr/>
        <w:t>เกราะที่ทั้งช่วยชีวิตและฆ่ามัน</w:t>
      </w:r>
    </w:p>
    <w:p>
      <w:pPr>
        <w:pStyle w:val="Heading3"/>
        <w:bidi w:val="0"/>
        <w:jc w:val="left"/>
        <w:rPr/>
      </w:pPr>
      <w:r>
        <w:rPr/>
        <w:t>ทำจากอะไร</w:t>
      </w:r>
    </w:p>
    <w:p>
      <w:pPr>
        <w:pStyle w:val="BodyText"/>
        <w:bidi w:val="0"/>
        <w:rPr/>
      </w:pPr>
      <w:r>
        <w:rPr/>
        <w:t>เกล็ดของลิ่นทำจาก</w:t>
      </w:r>
      <w:r>
        <w:rPr>
          <w:rStyle w:val="Strong"/>
        </w:rPr>
        <w:t>เคราติน</w:t>
      </w:r>
      <w:r>
        <w:rPr/>
        <w:t xml:space="preserve"> ซึ่งเป็นสารชนิดเดียวกับที่ประกอบเป็น</w:t>
      </w:r>
      <w:r>
        <w:rPr>
          <w:rStyle w:val="Strong"/>
        </w:rPr>
        <w:t>เล็บมือเล็บเท้าและเส้นผมของมนุษย์</w:t>
      </w:r>
      <w:r>
        <w:rPr/>
        <w:t xml:space="preserve"> ไม่ใช่กระดูก ไม่ใช่งา ไม่มีคุณสมบัติพิเศษใดๆ ทางเคมีที่ต่างจากเล็บคน</w:t>
      </w:r>
    </w:p>
    <w:p>
      <w:pPr>
        <w:pStyle w:val="BodyText"/>
        <w:bidi w:val="0"/>
        <w:rPr/>
      </w:pPr>
      <w:r>
        <w:rPr/>
        <w:t>ข้อเท็จจริงข้อนี้สำคัญมาก และเราจะกลับมาพูดถึงมันอีกครั้งในหัวข้อเรื่องการลักลอบค้า</w:t>
      </w:r>
    </w:p>
    <w:p>
      <w:pPr>
        <w:pStyle w:val="BodyText"/>
        <w:bidi w:val="0"/>
        <w:rPr/>
      </w:pPr>
      <w:r>
        <w:rPr/>
        <w:t>เกล็ดเรียงซ้อนทับกันเหมือนกลีบอาร์ติโช้ค และ</w:t>
      </w:r>
      <w:r>
        <w:rPr>
          <w:rStyle w:val="Strong"/>
        </w:rPr>
        <w:t>งอกยาวขึ้นเรื่อยๆ ตลอดชีวิต</w:t>
      </w:r>
      <w:r>
        <w:rPr/>
        <w:t>เหมือนเส้นผม โดยขอบเกล็ดจะถูกลับให้สั้นลงเองตามธรรมชาติจากการที่ลิ่นขุดดินและมุดโพรงหาปลวกหามดอยู่ทุกวัน</w:t>
      </w:r>
    </w:p>
    <w:p>
      <w:pPr>
        <w:pStyle w:val="Heading3"/>
        <w:bidi w:val="0"/>
        <w:jc w:val="left"/>
        <w:rPr/>
      </w:pPr>
      <w:r>
        <w:rPr/>
        <w:t>วิธีป้องกันตัว</w:t>
      </w:r>
    </w:p>
    <w:p>
      <w:pPr>
        <w:pStyle w:val="BodyText"/>
        <w:bidi w:val="0"/>
        <w:rPr/>
      </w:pPr>
      <w:r>
        <w:rPr/>
        <w:t>เมื่อรู้สึกถึงอันตราย ลิ่นจะ</w:t>
      </w:r>
      <w:r>
        <w:rPr>
          <w:rStyle w:val="Strong"/>
        </w:rPr>
        <w:t>ม้วนตัวเป็นลูกบอล</w:t>
      </w:r>
      <w:r>
        <w:rPr/>
        <w:t xml:space="preserve"> เอาหัวซุกไว้ใต้หาง เกล็ดทุกแผ่นจะชี้ตั้งขึ้นกลายเป็นเกราะหนามรอบตัว</w:t>
      </w:r>
    </w:p>
    <w:p>
      <w:pPr>
        <w:pStyle w:val="BodyText"/>
        <w:bidi w:val="0"/>
        <w:rPr/>
      </w:pPr>
      <w:r>
        <w:rPr/>
        <w:t>กลยุทธ์นี้ได้ผลดีมากกับผู้ล่าตามธรรมชาติ มีบันทึกว่าแม้แต่สิงโตก็กัดลิ่นที่ม้วนตัวแล้วไม่เข้า ต้องเลิกล้มความตั้งใจไปเอง</w:t>
      </w:r>
    </w:p>
    <w:tbl>
      <w:tblPr>
        <w:tblW w:w="5000" w:type="pct"/>
        <w:jc w:val="left"/>
        <w:tblInd w:w="150" w:type="dxa"/>
        <w:shd w:fill="F3EFFA" w:val="clear"/>
        <w:tblLayout w:type="fixed"/>
        <w:tblCellMar>
          <w:top w:w="150" w:type="dxa"/>
          <w:left w:w="150" w:type="dxa"/>
          <w:bottom w:w="150" w:type="dxa"/>
          <w:right w:w="150" w:type="dxa"/>
        </w:tblCellMar>
      </w:tblPr>
      <w:tblGrid>
        <w:gridCol w:w="11339"/>
      </w:tblGrid>
      <w:tr>
        <w:trPr/>
        <w:tc>
          <w:tcPr>
            <w:tcW w:w="1133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F3EFFA" w:val="clear"/>
            <w:vAlign w:val="center"/>
          </w:tcPr>
          <w:p>
            <w:pPr>
              <w:pStyle w:val="TableContents"/>
              <w:bidi w:val="0"/>
              <w:spacing w:before="0" w:after="90"/>
              <w:rPr/>
            </w:pPr>
            <w:r>
              <w:rPr>
                <w:rStyle w:val="Strong"/>
              </w:rPr>
              <w:t>โศกนาฏกรรมของวิวัฒนาการ</w:t>
            </w:r>
            <w:r>
              <w:rPr>
                <w:rStyle w:val="Strong"/>
              </w:rPr>
              <w:t>:</w:t>
            </w:r>
            <w:r>
              <w:rPr/>
              <w:t xml:space="preserve"> </w:t>
            </w:r>
            <w:r>
              <w:rPr/>
              <w:t xml:space="preserve">การม้วนตัวที่ช่วยชีวิตลิ่นมาหลายสิบล้านปี </w:t>
            </w:r>
            <w:r>
              <w:rPr>
                <w:rStyle w:val="Strong"/>
              </w:rPr>
              <w:t>กลับกลายเป็นสิ่งที่ทำให้มันถูกจับง่ายที่สุดในโลกเมื่อเจอมนุษย์</w:t>
            </w:r>
            <w:r>
              <w:rPr/>
              <w:t xml:space="preserve"> เพราะแทนที่จะวิ่งหนี มันจะหยุดนิ่งแล้วม้วนตัวรอ ซึ่งแปลว่าคนที่เจอมันแค่ก้มลงหยิบใส่กระสอบก็จบแล้ว ไม่ต้องไล่ ไม่ต้องยิง ไม่ต้องวางกับดัก</w:t>
            </w:r>
          </w:p>
        </w:tc>
      </w:tr>
    </w:tbl>
    <w:p>
      <w:pPr>
        <w:pStyle w:val="Heading2"/>
        <w:bidi w:val="0"/>
        <w:jc w:val="left"/>
        <w:rPr/>
      </w:pPr>
      <w:r>
        <w:rPr/>
        <w:t>กินอะไร และกินอย่างไร</w:t>
      </w:r>
    </w:p>
    <w:p>
      <w:pPr>
        <w:pStyle w:val="BodyText"/>
        <w:bidi w:val="0"/>
        <w:rPr/>
      </w:pPr>
      <w:r>
        <w:rPr/>
        <w:t>ลิ่นเป็น</w:t>
      </w:r>
      <w:r>
        <w:rPr>
          <w:rStyle w:val="Strong"/>
        </w:rPr>
        <w:t>สัตว์กินแมลงเฉพาะทาง</w:t>
      </w:r>
      <w:r>
        <w:rPr/>
        <w:t xml:space="preserve"> อาหารแทบทั้งหมดคือ </w:t>
      </w:r>
      <w:r>
        <w:rPr>
          <w:rStyle w:val="Strong"/>
        </w:rPr>
        <w:t>มด ปลวก และตัวอ่อนของแมลง</w:t>
      </w:r>
      <w:r>
        <w:rPr/>
        <w:t xml:space="preserve"> เท่านั้น ไม่กินพืช ไม่กินเนื้อสัตว์อื่น</w:t>
      </w:r>
    </w:p>
    <w:p>
      <w:pPr>
        <w:pStyle w:val="BodyText"/>
        <w:bidi w:val="0"/>
        <w:rPr/>
      </w:pPr>
      <w:r>
        <w:rPr/>
        <w:t xml:space="preserve">ตัวเลขที่ทำให้เห็นภาพชัดที่สุดคือ </w:t>
      </w:r>
      <w:r>
        <w:rPr>
          <w:rStyle w:val="Strong"/>
        </w:rPr>
        <w:t xml:space="preserve">ลิ่นโตเต็มวัยหนึ่งตัวกินแมลงได้มากถึงราว </w:t>
      </w:r>
      <w:r>
        <w:rPr>
          <w:rStyle w:val="Strong"/>
        </w:rPr>
        <w:t xml:space="preserve">70 </w:t>
      </w:r>
      <w:r>
        <w:rPr>
          <w:rStyle w:val="Strong"/>
        </w:rPr>
        <w:t>ล้านตัวต่อปี</w:t>
      </w:r>
    </w:p>
    <w:p>
      <w:pPr>
        <w:pStyle w:val="Heading3"/>
        <w:bidi w:val="0"/>
        <w:jc w:val="left"/>
        <w:rPr/>
      </w:pPr>
      <w:r>
        <w:rPr/>
        <w:t>ลิ้นที่ยาวกว่าตัวเอง</w:t>
      </w:r>
    </w:p>
    <w:p>
      <w:pPr>
        <w:pStyle w:val="BodyText"/>
        <w:bidi w:val="0"/>
        <w:rPr/>
      </w:pPr>
      <w:r>
        <w:rPr/>
        <w:t>ลิ้นของลิ่น</w:t>
      </w:r>
      <w:r>
        <w:rPr>
          <w:rStyle w:val="Strong"/>
        </w:rPr>
        <w:t>ยาวกว่าความยาวลำตัวทั้งตัว</w:t>
      </w:r>
      <w:r>
        <w:rPr/>
        <w:t xml:space="preserve"> ซึ่งทำให้เกิดคำถามว่าแล้วมันเก็บลิ้นไว้ตรงไหน</w:t>
      </w:r>
    </w:p>
    <w:p>
      <w:pPr>
        <w:pStyle w:val="BodyText"/>
        <w:bidi w:val="0"/>
        <w:rPr/>
      </w:pPr>
      <w:r>
        <w:rPr/>
        <w:t>คำตอบคือลิ่นมีโครงสร้างภายในพิเศษ โดยโคนลิ้นไม่ได้ยึดอยู่กับกระดูกไฮออยด์ในลำคอเหมือนสัตว์ทั่วไป แต่</w:t>
      </w:r>
      <w:r>
        <w:rPr>
          <w:rStyle w:val="Strong"/>
        </w:rPr>
        <w:t>ทอดยาวลึกเข้าไปในช่องอก ไปยึดอยู่แถวซี่โครงซี่สุดท้ายและกระดูกเชิงกราน</w:t>
      </w:r>
      <w:r>
        <w:rPr/>
        <w:t xml:space="preserve"> พูดง่ายๆ คือลิ้นของมันเริ่มต้นจากบริเวณใกล้สะโพก</w:t>
      </w:r>
    </w:p>
    <w:p>
      <w:pPr>
        <w:pStyle w:val="Heading3"/>
        <w:bidi w:val="0"/>
        <w:jc w:val="left"/>
        <w:rPr/>
      </w:pPr>
      <w:r>
        <w:rPr/>
        <w:t>ไม่มีฟันสักซี่</w:t>
      </w:r>
    </w:p>
    <w:p>
      <w:pPr>
        <w:pStyle w:val="BodyText"/>
        <w:bidi w:val="0"/>
        <w:rPr/>
      </w:pPr>
      <w:r>
        <w:rPr/>
        <w:t>ลิ่นไม่มีฟันเลยแม้แต่ซี่เดียว หัวเล็กและเรียวแหลม เคี้ยวอาหารไม่ได้</w:t>
      </w:r>
    </w:p>
    <w:p>
      <w:pPr>
        <w:pStyle w:val="BodyText"/>
        <w:bidi w:val="0"/>
        <w:rPr/>
      </w:pPr>
      <w:r>
        <w:rPr/>
        <w:t>มันแก้ปัญหานี้ด้วย</w:t>
      </w:r>
      <w:r>
        <w:rPr>
          <w:rStyle w:val="Strong"/>
        </w:rPr>
        <w:t>กระเพาะอาหารที่ทำงานเหมือนกึ๋นของนก</w:t>
      </w:r>
      <w:r>
        <w:rPr/>
        <w:t xml:space="preserve"> ผนังกระเพาะเป็นกล้ามเนื้อหนาและมีหนามเคราตินยื่นเข้าไปด้านใน ที่สำคัญคือลิ่นจะ</w:t>
      </w:r>
      <w:r>
        <w:rPr>
          <w:rStyle w:val="Strong"/>
        </w:rPr>
        <w:t>กลืนก้อนกรวดเล็กๆ เข้าไปด้วย</w:t>
      </w:r>
      <w:r>
        <w:rPr/>
        <w:t xml:space="preserve"> เพื่อช่วยบดมดและปลวกให้แหลกในกระเพาะ</w:t>
      </w:r>
    </w:p>
    <w:p>
      <w:pPr>
        <w:pStyle w:val="Heading3"/>
        <w:bidi w:val="0"/>
        <w:jc w:val="left"/>
        <w:rPr/>
      </w:pPr>
      <w:r>
        <w:rPr/>
        <w:t>อุปกรณ์บุกรังมด</w:t>
      </w:r>
    </w:p>
    <w:p>
      <w:pPr>
        <w:pStyle w:val="BodyText"/>
        <w:bidi w:val="0"/>
        <w:rPr/>
      </w:pPr>
      <w:r>
        <w:rPr/>
        <w:t>ลิ่นใช้</w:t>
      </w:r>
      <w:r>
        <w:rPr>
          <w:rStyle w:val="Strong"/>
        </w:rPr>
        <w:t>กรงเล็บหน้าที่ใหญ่และแข็งแรงมาก</w:t>
      </w:r>
      <w:r>
        <w:rPr/>
        <w:t xml:space="preserve"> ขุดทลายจอมปลวกและรังมด แล้วแลบลิ้นเหนียวเข้าไปกวาดกิน</w:t>
      </w:r>
    </w:p>
    <w:p>
      <w:pPr>
        <w:pStyle w:val="BodyText"/>
        <w:bidi w:val="0"/>
        <w:rPr/>
      </w:pPr>
      <w:r>
        <w:rPr/>
        <w:t>แต่การบุกรังมดมีราคาที่ต้องจ่าย เพราะมดจะกรูขึ้นมารุมกัด ลิ่นจึงมีกลไกป้องกันที่น่าทึ่ง คือ</w:t>
      </w:r>
      <w:r>
        <w:rPr>
          <w:rStyle w:val="Strong"/>
        </w:rPr>
        <w:t>ปิดรูหูและรูจมูกได้สนิท</w:t>
      </w:r>
      <w:r>
        <w:rPr/>
        <w:t>เพื่อไม่ให้มดไต่เข้าไป และมีหนังตาหนาเป็นพิเศษไว้กันการกัดที่ดวงตา</w:t>
      </w:r>
    </w:p>
    <w:p>
      <w:pPr>
        <w:pStyle w:val="Heading2"/>
        <w:bidi w:val="0"/>
        <w:jc w:val="left"/>
        <w:rPr/>
      </w:pPr>
      <w:r>
        <w:rPr/>
        <w:t>ใช้ชีวิตอย่างไร</w:t>
      </w:r>
    </w:p>
    <w:p>
      <w:pPr>
        <w:pStyle w:val="Heading3"/>
        <w:bidi w:val="0"/>
        <w:jc w:val="left"/>
        <w:rPr/>
      </w:pPr>
      <w:r>
        <w:rPr/>
        <w:t>กลางคืนและตัวเดียว</w:t>
      </w:r>
    </w:p>
    <w:p>
      <w:pPr>
        <w:pStyle w:val="BodyText"/>
        <w:bidi w:val="0"/>
        <w:rPr/>
      </w:pPr>
      <w:r>
        <w:rPr/>
        <w:t>ลิ่นเป็นสัตว์</w:t>
      </w:r>
      <w:r>
        <w:rPr>
          <w:rStyle w:val="Strong"/>
        </w:rPr>
        <w:t>หากินกลางคืน</w:t>
      </w:r>
      <w:r>
        <w:rPr/>
        <w:t>และ</w:t>
      </w:r>
      <w:r>
        <w:rPr>
          <w:rStyle w:val="Strong"/>
        </w:rPr>
        <w:t>ใช้ชีวิตโดดเดี่ยว</w:t>
      </w:r>
      <w:r>
        <w:rPr/>
        <w:t xml:space="preserve"> ไม่อยู่เป็นฝูง กลางวันจะนอนหลับอยู่ในโพรง แล้วออกมาหากินตอนมืด</w:t>
      </w:r>
    </w:p>
    <w:p>
      <w:pPr>
        <w:pStyle w:val="BodyText"/>
        <w:bidi w:val="0"/>
        <w:rPr/>
      </w:pPr>
      <w:r>
        <w:rPr/>
        <w:t>นี่เป็นเหตุผลสำคัญที่ทำให้เรารู้จักลิ่นน้อยมากเมื่อเทียบกับสัตว์ป่าชนิดอื่น เพราะแทบไม่มีใครเห็นมันในธรรมชาติ</w:t>
      </w:r>
    </w:p>
    <w:p>
      <w:pPr>
        <w:pStyle w:val="Heading3"/>
        <w:bidi w:val="0"/>
        <w:jc w:val="left"/>
        <w:rPr/>
      </w:pPr>
      <w:r>
        <w:rPr/>
        <w:t>โพรงสองแบบ</w:t>
      </w:r>
    </w:p>
    <w:p>
      <w:pPr>
        <w:pStyle w:val="BodyText"/>
        <w:bidi w:val="0"/>
        <w:rPr/>
      </w:pPr>
      <w:r>
        <w:rPr/>
        <w:t>ลิ่นขุดโพรงเองโดยใช้กรงเล็บหน้า และที่น่าสนใจคือมันขุด</w:t>
      </w:r>
      <w:r>
        <w:rPr>
          <w:rStyle w:val="Strong"/>
        </w:rPr>
        <w:t>โพรงสองประเภทที่ต่างกัน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r>
        <w:rPr>
          <w:rStyle w:val="Strong"/>
        </w:rPr>
        <w:t>โพรงพักผ่อน</w:t>
      </w:r>
      <w:r>
        <w:rPr/>
        <w:t xml:space="preserve"> — ใช้นอนและหลบภัย ขนาดใหญ่กว่ามาก บางโพรงลึกหลายเมตร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ind w:hanging="283" w:left="709" w:right="0"/>
        <w:jc w:val="left"/>
        <w:rPr/>
      </w:pPr>
      <w:r>
        <w:rPr>
          <w:rStyle w:val="Strong"/>
        </w:rPr>
        <w:t>โพรงหากิน</w:t>
      </w:r>
      <w:r>
        <w:rPr/>
        <w:t xml:space="preserve"> — ขุดตื้นๆ ชั่วคราวเพื่อเข้าถึงรังมดหรือปลวก ใช้แล้วทิ้ง </w:t>
      </w:r>
    </w:p>
    <w:p>
      <w:pPr>
        <w:pStyle w:val="Heading3"/>
        <w:bidi w:val="0"/>
        <w:jc w:val="left"/>
        <w:rPr/>
      </w:pPr>
      <w:r>
        <w:rPr/>
        <w:t>ปีนต้นไม้ได้ด้วย</w:t>
      </w:r>
    </w:p>
    <w:p>
      <w:pPr>
        <w:pStyle w:val="BodyText"/>
        <w:bidi w:val="0"/>
        <w:rPr/>
      </w:pPr>
      <w:r>
        <w:rPr/>
        <w:t>ลิ่นหลายชนิดเป็นนักปีนต้นไม้ที่เก่งมาก โดยใช้กรงเล็บเกาะเปลือกไม้ และใช้</w:t>
      </w:r>
      <w:r>
        <w:rPr>
          <w:rStyle w:val="Strong"/>
        </w:rPr>
        <w:t>หางที่ยึดเกาะได้</w:t>
      </w:r>
      <w:r>
        <w:rPr/>
        <w:t xml:space="preserve"> </w:t>
      </w:r>
      <w:r>
        <w:rPr/>
        <w:t xml:space="preserve">(prehensile tail) </w:t>
      </w:r>
      <w:r>
        <w:rPr/>
        <w:t>พันกิ่งไม้ไว้เหมือนมือที่สาม บางชนิดใช้ชีวิตส่วนใหญ่อยู่บนต้นไม้ด้วยซ้ำ โดยเฉพาะลิ่นชวาที่พบในบ้านเรา</w:t>
      </w:r>
    </w:p>
    <w:p>
      <w:pPr>
        <w:pStyle w:val="Heading3"/>
        <w:bidi w:val="0"/>
        <w:jc w:val="left"/>
        <w:rPr/>
      </w:pPr>
      <w:r>
        <w:rPr/>
        <w:t>ลูกลิ่น</w:t>
      </w:r>
    </w:p>
    <w:p>
      <w:pPr>
        <w:pStyle w:val="BodyText"/>
        <w:bidi w:val="0"/>
        <w:rPr/>
      </w:pPr>
      <w:r>
        <w:rPr/>
        <w:t>ลิ่นออกลูก</w:t>
      </w:r>
      <w:r>
        <w:rPr>
          <w:rStyle w:val="Strong"/>
        </w:rPr>
        <w:t>ครั้งละตัวเดียว</w:t>
      </w:r>
      <w:r>
        <w:rPr/>
        <w:t xml:space="preserve">เป็นส่วนใหญ่ </w:t>
      </w:r>
      <w:r>
        <w:rPr/>
        <w:t>(</w:t>
      </w:r>
      <w:r>
        <w:rPr/>
        <w:t>มีรายงานแฝดบ้างแต่น้อยมาก</w:t>
      </w:r>
      <w:r>
        <w:rPr/>
        <w:t xml:space="preserve">) </w:t>
      </w:r>
      <w:r>
        <w:rPr/>
        <w:t xml:space="preserve">ระยะตั้งท้องแตกต่างกันไปตามชนิด ตั้งแต่ราว </w:t>
      </w:r>
      <w:r>
        <w:rPr/>
        <w:t xml:space="preserve">130 </w:t>
      </w:r>
      <w:r>
        <w:rPr/>
        <w:t xml:space="preserve">วันไปจนถึงราว </w:t>
      </w:r>
      <w:r>
        <w:rPr/>
        <w:t xml:space="preserve">6 </w:t>
      </w:r>
      <w:r>
        <w:rPr/>
        <w:t>เดือน</w:t>
      </w:r>
    </w:p>
    <w:p>
      <w:pPr>
        <w:pStyle w:val="BodyText"/>
        <w:bidi w:val="0"/>
        <w:rPr/>
      </w:pPr>
      <w:r>
        <w:rPr/>
        <w:t>ภาพที่คนจำได้มากที่สุดเกี่ยวกับลิ่นคือ</w:t>
      </w:r>
      <w:r>
        <w:rPr>
          <w:rStyle w:val="Strong"/>
        </w:rPr>
        <w:t>ลูกลิ่นเกาะอยู่บนหลังหรือบนโคนหางของแม่</w:t>
      </w:r>
      <w:r>
        <w:rPr/>
        <w:t xml:space="preserve"> ไปไหนไปด้วยตลอดช่วงแรกของชีวิต และเมื่อแม่ม้วนตัวป้องกันตัว มันจะม้วนห่อหุ้มลูกไว้ข้างในด้วย</w:t>
      </w:r>
    </w:p>
    <w:p>
      <w:pPr>
        <w:pStyle w:val="BodyText"/>
        <w:bidi w:val="0"/>
        <w:rPr/>
      </w:pPr>
      <w:r>
        <w:rPr/>
        <w:t xml:space="preserve">อัตราการเกิดที่ต่ำมากนี้ คือหัวใจของปัญหาการอนุรักษ์ทั้งหมด — </w:t>
      </w:r>
      <w:r>
        <w:rPr>
          <w:rStyle w:val="Strong"/>
        </w:rPr>
        <w:t>ลิ่นเกิดช้ากว่าที่มนุษย์ล่ามันไปอย่างเทียบกันไม่ติด</w:t>
      </w:r>
    </w:p>
    <w:p>
      <w:pPr>
        <w:pStyle w:val="Heading2"/>
        <w:bidi w:val="0"/>
        <w:jc w:val="left"/>
        <w:rPr/>
      </w:pPr>
      <w:r>
        <w:rPr/>
        <w:t>มีประโยชน์อะไรต่อระบบนิเวศ</w:t>
      </w:r>
    </w:p>
    <w:p>
      <w:pPr>
        <w:pStyle w:val="BodyText"/>
        <w:bidi w:val="0"/>
        <w:rPr/>
      </w:pPr>
      <w:r>
        <w:rPr/>
        <w:t>คำตอบสั้นๆ คือ</w:t>
      </w:r>
      <w:r>
        <w:rPr>
          <w:rStyle w:val="Strong"/>
        </w:rPr>
        <w:t>มีมาก และเป็นประโยชน์ที่หาตัวแทนได้ยาก</w:t>
      </w:r>
    </w:p>
    <w:p>
      <w:pPr>
        <w:pStyle w:val="Heading3"/>
        <w:bidi w:val="0"/>
        <w:jc w:val="left"/>
        <w:rPr/>
      </w:pPr>
      <w:r>
        <w:rPr/>
        <w:t>นักกำจัดปลวกที่ไม่คิดค่าจ้าง</w:t>
      </w:r>
    </w:p>
    <w:p>
      <w:pPr>
        <w:pStyle w:val="BodyText"/>
        <w:bidi w:val="0"/>
        <w:rPr/>
      </w:pPr>
      <w:r>
        <w:rPr/>
        <w:t xml:space="preserve">ด้วยการกินแมลงปีละราว </w:t>
      </w:r>
      <w:r>
        <w:rPr/>
        <w:t xml:space="preserve">70 </w:t>
      </w:r>
      <w:r>
        <w:rPr/>
        <w:t>ล้านตัว ลิ่นทำหน้าที่</w:t>
      </w:r>
      <w:r>
        <w:rPr>
          <w:rStyle w:val="Strong"/>
        </w:rPr>
        <w:t>ควบคุมประชากรมดและปลวก</w:t>
      </w:r>
      <w:r>
        <w:rPr/>
        <w:t>ในระบบนิเวศโดยตรง มีการประเมินว่า</w:t>
      </w:r>
      <w:r>
        <w:rPr>
          <w:rStyle w:val="Strong"/>
        </w:rPr>
        <w:t xml:space="preserve">ลิ่นเพียงตัวเดียวกินปลวกได้มากพอที่จะปกป้องพื้นที่กว่า </w:t>
      </w:r>
      <w:r>
        <w:rPr>
          <w:rStyle w:val="Strong"/>
        </w:rPr>
        <w:t xml:space="preserve">40 </w:t>
      </w:r>
      <w:r>
        <w:rPr>
          <w:rStyle w:val="Strong"/>
        </w:rPr>
        <w:t xml:space="preserve">เอเคอร์ </w:t>
      </w:r>
      <w:r>
        <w:rPr>
          <w:rStyle w:val="Strong"/>
        </w:rPr>
        <w:t>(</w:t>
      </w:r>
      <w:r>
        <w:rPr>
          <w:rStyle w:val="Strong"/>
        </w:rPr>
        <w:t xml:space="preserve">ราว </w:t>
      </w:r>
      <w:r>
        <w:rPr>
          <w:rStyle w:val="Strong"/>
        </w:rPr>
        <w:t xml:space="preserve">100 </w:t>
      </w:r>
      <w:r>
        <w:rPr>
          <w:rStyle w:val="Strong"/>
        </w:rPr>
        <w:t>ไร่</w:t>
      </w:r>
      <w:r>
        <w:rPr>
          <w:rStyle w:val="Strong"/>
        </w:rPr>
        <w:t xml:space="preserve">) </w:t>
      </w:r>
      <w:r>
        <w:rPr>
          <w:rStyle w:val="Strong"/>
        </w:rPr>
        <w:t>จากความเสียหายที่ปลวกก่อ</w:t>
      </w:r>
    </w:p>
    <w:p>
      <w:pPr>
        <w:pStyle w:val="BodyText"/>
        <w:bidi w:val="0"/>
        <w:rPr/>
      </w:pPr>
      <w:r>
        <w:rPr/>
        <w:t>ลองคิดในมุมของเกษตรกร นี่คือการกำจัดปลวกฟรีในพื้นที่ร้อยไร่ โดยไม่ใช้สารเคมีแม้แต่หยดเดียว</w:t>
      </w:r>
    </w:p>
    <w:p>
      <w:pPr>
        <w:pStyle w:val="Heading3"/>
        <w:bidi w:val="0"/>
        <w:jc w:val="left"/>
        <w:rPr/>
      </w:pPr>
      <w:r>
        <w:rPr/>
        <w:t>วิศวกรดิน</w:t>
      </w:r>
    </w:p>
    <w:p>
      <w:pPr>
        <w:pStyle w:val="BodyText"/>
        <w:bidi w:val="0"/>
        <w:rPr/>
      </w:pPr>
      <w:r>
        <w:rPr/>
        <w:t>การขุดโพรงและขุดดินหาอาหารตลอดทั้งคืน ทำให้ลิ่นกลายเป็น</w:t>
      </w:r>
      <w:r>
        <w:rPr>
          <w:rStyle w:val="Strong"/>
        </w:rPr>
        <w:t>ตัวพรวนดินธรรมชาติ</w:t>
      </w:r>
      <w:r>
        <w:rPr/>
        <w:t xml:space="preserve"> ช่วยให้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r>
        <w:rPr>
          <w:rStyle w:val="Strong"/>
        </w:rPr>
        <w:t>ดินโปร่งขึ้น</w:t>
      </w:r>
      <w:r>
        <w:rPr/>
        <w:t xml:space="preserve"> อากาศและน้ำซึมลงได้ดีขึ้น 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r>
        <w:rPr>
          <w:rStyle w:val="Strong"/>
        </w:rPr>
        <w:t>อินทรียวัตถุถูกพลิกกลับ</w:t>
      </w:r>
      <w:r>
        <w:rPr/>
        <w:t xml:space="preserve"> ช่วยกระจายแร่ธาตุในดิน 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ind w:hanging="283" w:left="709" w:right="0"/>
        <w:jc w:val="left"/>
        <w:rPr/>
      </w:pPr>
      <w:r>
        <w:rPr>
          <w:rStyle w:val="Strong"/>
        </w:rPr>
        <w:t>เมล็ดพืชงอกได้ดีขึ้น</w:t>
      </w:r>
      <w:r>
        <w:rPr/>
        <w:t xml:space="preserve"> เพราะสภาพดินเหมาะสมกว่าเดิม </w:t>
      </w:r>
    </w:p>
    <w:p>
      <w:pPr>
        <w:pStyle w:val="Heading3"/>
        <w:bidi w:val="0"/>
        <w:jc w:val="left"/>
        <w:rPr/>
      </w:pPr>
      <w:r>
        <w:rPr/>
        <w:t>บ้านของสัตว์อื่น</w:t>
      </w:r>
    </w:p>
    <w:p>
      <w:pPr>
        <w:pStyle w:val="BodyText"/>
        <w:bidi w:val="0"/>
        <w:rPr/>
      </w:pPr>
      <w:r>
        <w:rPr/>
        <w:t>โพรงที่ลิ่นขุดทิ้งไว้</w:t>
      </w:r>
      <w:r>
        <w:rPr>
          <w:rStyle w:val="Strong"/>
        </w:rPr>
        <w:t>ไม่ได้ว่างเปล่า</w:t>
      </w:r>
      <w:r>
        <w:rPr/>
        <w:t xml:space="preserve"> สัตว์อื่นจำนวนมากเข้าไปใช้เป็นที่อยู่อาศัยและที่หลบภัยต่อ ทั้งสัตว์เลี้ยงลูกด้วยนมขนาดเล็ก สัตว์เลื้อยคลาน และแมลง ทำให้ลิ่นถูกจัดเป็น</w:t>
      </w:r>
      <w:r>
        <w:rPr>
          <w:rStyle w:val="Strong"/>
        </w:rPr>
        <w:t>วิศวกรระบบนิเวศ</w:t>
      </w:r>
      <w:r>
        <w:rPr/>
        <w:t xml:space="preserve"> </w:t>
      </w:r>
      <w:r>
        <w:rPr/>
        <w:t xml:space="preserve">(ecosystem engineer) </w:t>
      </w:r>
      <w:r>
        <w:rPr/>
        <w:t>เช่นเดียวกับบีเวอร์</w:t>
      </w:r>
    </w:p>
    <w:p>
      <w:pPr>
        <w:pStyle w:val="Heading2"/>
        <w:bidi w:val="0"/>
        <w:jc w:val="left"/>
        <w:rPr/>
      </w:pPr>
      <w:r>
        <w:rPr/>
        <w:t>เหลืออยู่เท่าไหร่ และสถานะการอนุรักษ์</w:t>
      </w:r>
    </w:p>
    <w:p>
      <w:pPr>
        <w:pStyle w:val="Heading3"/>
        <w:bidi w:val="0"/>
        <w:jc w:val="left"/>
        <w:rPr/>
      </w:pPr>
      <w:r>
        <w:rPr/>
        <w:t>ความจริงที่ต้องพูดตรงๆ ก่อน</w:t>
      </w:r>
    </w:p>
    <w:tbl>
      <w:tblPr>
        <w:tblW w:w="5000" w:type="pct"/>
        <w:jc w:val="left"/>
        <w:tblInd w:w="150" w:type="dxa"/>
        <w:shd w:fill="F3EFFA" w:val="clear"/>
        <w:tblLayout w:type="fixed"/>
        <w:tblCellMar>
          <w:top w:w="150" w:type="dxa"/>
          <w:left w:w="150" w:type="dxa"/>
          <w:bottom w:w="150" w:type="dxa"/>
          <w:right w:w="150" w:type="dxa"/>
        </w:tblCellMar>
      </w:tblPr>
      <w:tblGrid>
        <w:gridCol w:w="11339"/>
      </w:tblGrid>
      <w:tr>
        <w:trPr/>
        <w:tc>
          <w:tcPr>
            <w:tcW w:w="1133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F3EFFA" w:val="clear"/>
            <w:vAlign w:val="center"/>
          </w:tcPr>
          <w:p>
            <w:pPr>
              <w:pStyle w:val="TableContents"/>
              <w:bidi w:val="0"/>
              <w:spacing w:before="0" w:after="90"/>
              <w:rPr/>
            </w:pPr>
            <w:r>
              <w:rPr>
                <w:rStyle w:val="Strong"/>
              </w:rPr>
              <w:t>ไม่มีใครรู้ว่าโลกนี้เหลือลิ่นอยู่กี่ตัว</w:t>
            </w:r>
            <w:r>
              <w:rPr/>
              <w:t xml:space="preserve"> และนี่ไม่ใช่การเลี่ยงตอบ แต่เป็นความจริงที่นักวิทยาศาสตร์ยอมรับกันเอง เพราะลิ่นหากินกลางคืน อยู่ตัวเดียว ซ่อนตัวเก่ง และอาศัยในป่าทึบ ทำให้</w:t>
            </w:r>
            <w:r>
              <w:rPr>
                <w:rStyle w:val="Strong"/>
              </w:rPr>
              <w:t>การสำรวจประชากรทำได้ยากมากจนยังไม่มีตัวเลขที่เชื่อถือได้ในระดับโลก</w:t>
            </w:r>
            <w:r>
              <w:rPr/>
              <w:t xml:space="preserve"> สิ่งที่เรารู้แน่คือ</w:t>
            </w:r>
            <w:r>
              <w:rPr>
                <w:rStyle w:val="Strong"/>
              </w:rPr>
              <w:t>แนวโน้มกำลังลดลงอย่างรุนแรงทุกชนิด</w:t>
            </w:r>
          </w:p>
        </w:tc>
      </w:tr>
    </w:tbl>
    <w:p>
      <w:pPr>
        <w:pStyle w:val="Heading3"/>
        <w:bidi w:val="0"/>
        <w:jc w:val="left"/>
        <w:rPr/>
      </w:pPr>
      <w:r>
        <w:rPr/>
        <w:t xml:space="preserve">สถานะตามบัญชีแดง </w:t>
      </w:r>
      <w:r>
        <w:rPr/>
        <w:t>IUCN</w:t>
      </w:r>
    </w:p>
    <w:p>
      <w:pPr>
        <w:pStyle w:val="BodyText"/>
        <w:bidi w:val="0"/>
        <w:rPr/>
      </w:pPr>
      <w:r>
        <w:rPr/>
        <w:t xml:space="preserve">สิ่งที่ชัดเจนมากคือ </w:t>
      </w:r>
      <w:r>
        <w:rPr>
          <w:rStyle w:val="Strong"/>
        </w:rPr>
        <w:t xml:space="preserve">ลิ่นทั้ง </w:t>
      </w:r>
      <w:r>
        <w:rPr>
          <w:rStyle w:val="Strong"/>
        </w:rPr>
        <w:t xml:space="preserve">8 </w:t>
      </w:r>
      <w:r>
        <w:rPr>
          <w:rStyle w:val="Strong"/>
        </w:rPr>
        <w:t>ชนิดถูกจัดเป็นสัตว์ที่ถูกคุกคามทั้งหมด</w:t>
      </w:r>
      <w:r>
        <w:rPr/>
        <w:t xml:space="preserve"> ไม่มีชนิดไหนปลอดภัยเลยแม้แต่ชนิดเดียว โดยอยู่ในระดับ </w:t>
      </w:r>
      <w:r>
        <w:rPr>
          <w:rStyle w:val="Emphasis"/>
        </w:rPr>
        <w:t>Vulnerable</w:t>
      </w:r>
      <w:r>
        <w:rPr/>
        <w:t xml:space="preserve"> (</w:t>
      </w:r>
      <w:r>
        <w:rPr/>
        <w:t>เสี่ยงสูญพันธุ์</w:t>
      </w:r>
      <w:r>
        <w:rPr/>
        <w:t xml:space="preserve">), </w:t>
      </w:r>
      <w:r>
        <w:rPr>
          <w:rStyle w:val="Emphasis"/>
        </w:rPr>
        <w:t>Endangered</w:t>
      </w:r>
      <w:r>
        <w:rPr/>
        <w:t xml:space="preserve"> (</w:t>
      </w:r>
      <w:r>
        <w:rPr/>
        <w:t>ใกล้สูญพันธุ์</w:t>
      </w:r>
      <w:r>
        <w:rPr/>
        <w:t xml:space="preserve">) </w:t>
      </w:r>
      <w:r>
        <w:rPr/>
        <w:t xml:space="preserve">หรือ </w:t>
      </w:r>
      <w:r>
        <w:rPr>
          <w:rStyle w:val="Emphasis"/>
        </w:rPr>
        <w:t>Critically Endangered</w:t>
      </w:r>
      <w:r>
        <w:rPr/>
        <w:t xml:space="preserve"> (</w:t>
      </w:r>
      <w:r>
        <w:rPr/>
        <w:t>ใกล้สูญพันธุ์อย่างยิ่ง</w:t>
      </w:r>
      <w:r>
        <w:rPr/>
        <w:t>)</w:t>
      </w:r>
    </w:p>
    <w:p>
      <w:pPr>
        <w:pStyle w:val="BodyText"/>
        <w:bidi w:val="0"/>
        <w:rPr/>
      </w:pPr>
      <w:r>
        <w:rPr/>
        <w:t>ชนิดที่น่าเป็นห่วงที่สุดคือฝั่งเอเชีย โดยเฉพาะ</w:t>
      </w:r>
    </w:p>
    <w:tbl>
      <w:tblPr>
        <w:tblW w:w="5000" w:type="pct"/>
        <w:jc w:val="left"/>
        <w:tblInd w:w="105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</w:tblPr>
      <w:tblGrid>
        <w:gridCol w:w="3233"/>
        <w:gridCol w:w="3860"/>
        <w:gridCol w:w="4245"/>
      </w:tblGrid>
      <w:tr>
        <w:trPr/>
        <w:tc>
          <w:tcPr>
            <w:tcW w:w="3233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5B3FBF" w:val="clear"/>
            <w:vAlign w:val="center"/>
          </w:tcPr>
          <w:p>
            <w:pPr>
              <w:pStyle w:val="TableHeading"/>
              <w:bidi w:val="0"/>
              <w:spacing w:before="0" w:after="90"/>
              <w:rPr>
                <w:color w:val="FFFFFF"/>
              </w:rPr>
            </w:pPr>
            <w:r>
              <w:rPr>
                <w:color w:val="FFFFFF"/>
              </w:rPr>
              <w:t>ชนิด</w:t>
            </w:r>
          </w:p>
        </w:tc>
        <w:tc>
          <w:tcPr>
            <w:tcW w:w="386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5B3FBF" w:val="clear"/>
            <w:vAlign w:val="center"/>
          </w:tcPr>
          <w:p>
            <w:pPr>
              <w:pStyle w:val="TableHeading"/>
              <w:bidi w:val="0"/>
              <w:spacing w:before="0" w:after="90"/>
              <w:rPr>
                <w:color w:val="FFFFFF"/>
              </w:rPr>
            </w:pPr>
            <w:r>
              <w:rPr>
                <w:color w:val="FFFFFF"/>
              </w:rPr>
              <w:t>ชื่อวิทยาศาสตร์</w:t>
            </w:r>
          </w:p>
        </w:tc>
        <w:tc>
          <w:tcPr>
            <w:tcW w:w="424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5B3FBF" w:val="clear"/>
            <w:vAlign w:val="center"/>
          </w:tcPr>
          <w:p>
            <w:pPr>
              <w:pStyle w:val="TableHeading"/>
              <w:bidi w:val="0"/>
              <w:spacing w:before="0" w:after="90"/>
              <w:rPr>
                <w:color w:val="FFFFFF"/>
              </w:rPr>
            </w:pPr>
            <w:r>
              <w:rPr>
                <w:color w:val="FFFFFF"/>
              </w:rPr>
              <w:t xml:space="preserve">สถานะ </w:t>
            </w:r>
            <w:r>
              <w:rPr>
                <w:color w:val="FFFFFF"/>
              </w:rPr>
              <w:t>IUCN</w:t>
            </w:r>
          </w:p>
        </w:tc>
      </w:tr>
      <w:tr>
        <w:trPr/>
        <w:tc>
          <w:tcPr>
            <w:tcW w:w="323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90"/>
              <w:rPr/>
            </w:pPr>
            <w:r>
              <w:rPr/>
              <w:t xml:space="preserve">ลิ่นชวา </w:t>
            </w:r>
            <w:r>
              <w:rPr/>
              <w:t>(</w:t>
            </w:r>
            <w:r>
              <w:rPr/>
              <w:t>ลิ่นมลายู</w:t>
            </w:r>
            <w:r>
              <w:rPr/>
              <w:t>)</w:t>
            </w:r>
          </w:p>
        </w:tc>
        <w:tc>
          <w:tcPr>
            <w:tcW w:w="386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90"/>
              <w:rPr/>
            </w:pPr>
            <w:r>
              <w:rPr>
                <w:rStyle w:val="Emphasis"/>
              </w:rPr>
              <w:t>Manis javanica</w:t>
            </w:r>
          </w:p>
        </w:tc>
        <w:tc>
          <w:tcPr>
            <w:tcW w:w="424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90"/>
              <w:rPr/>
            </w:pPr>
            <w:r>
              <w:rPr>
                <w:rStyle w:val="Strong"/>
              </w:rPr>
              <w:t>Critically Endangered</w:t>
            </w:r>
          </w:p>
        </w:tc>
      </w:tr>
      <w:tr>
        <w:trPr/>
        <w:tc>
          <w:tcPr>
            <w:tcW w:w="323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90"/>
              <w:rPr/>
            </w:pPr>
            <w:r>
              <w:rPr/>
              <w:t>ลิ่นจีน</w:t>
            </w:r>
          </w:p>
        </w:tc>
        <w:tc>
          <w:tcPr>
            <w:tcW w:w="386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90"/>
              <w:rPr/>
            </w:pPr>
            <w:r>
              <w:rPr>
                <w:rStyle w:val="Emphasis"/>
              </w:rPr>
              <w:t>Manis pentadactyla</w:t>
            </w:r>
          </w:p>
        </w:tc>
        <w:tc>
          <w:tcPr>
            <w:tcW w:w="424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90"/>
              <w:rPr/>
            </w:pPr>
            <w:r>
              <w:rPr>
                <w:rStyle w:val="Strong"/>
              </w:rPr>
              <w:t>Critically Endangered</w:t>
            </w:r>
          </w:p>
        </w:tc>
      </w:tr>
      <w:tr>
        <w:trPr/>
        <w:tc>
          <w:tcPr>
            <w:tcW w:w="323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90"/>
              <w:rPr/>
            </w:pPr>
            <w:r>
              <w:rPr/>
              <w:t>ลิ่นอินเดีย</w:t>
            </w:r>
          </w:p>
        </w:tc>
        <w:tc>
          <w:tcPr>
            <w:tcW w:w="386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90"/>
              <w:rPr/>
            </w:pPr>
            <w:r>
              <w:rPr>
                <w:rStyle w:val="Emphasis"/>
              </w:rPr>
              <w:t>Manis crassicaudata</w:t>
            </w:r>
          </w:p>
        </w:tc>
        <w:tc>
          <w:tcPr>
            <w:tcW w:w="424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90"/>
              <w:rPr/>
            </w:pPr>
            <w:r>
              <w:rPr/>
              <w:t>Endangered</w:t>
            </w:r>
          </w:p>
        </w:tc>
      </w:tr>
      <w:tr>
        <w:trPr/>
        <w:tc>
          <w:tcPr>
            <w:tcW w:w="3233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90"/>
              <w:rPr/>
            </w:pPr>
            <w:r>
              <w:rPr/>
              <w:t>ลิ่นฟิลิปปินส์</w:t>
            </w:r>
          </w:p>
        </w:tc>
        <w:tc>
          <w:tcPr>
            <w:tcW w:w="386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90"/>
              <w:rPr/>
            </w:pPr>
            <w:r>
              <w:rPr>
                <w:rStyle w:val="Emphasis"/>
              </w:rPr>
              <w:t>Manis culionensis</w:t>
            </w:r>
          </w:p>
        </w:tc>
        <w:tc>
          <w:tcPr>
            <w:tcW w:w="424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90"/>
              <w:rPr/>
            </w:pPr>
            <w:r>
              <w:rPr>
                <w:rStyle w:val="Strong"/>
              </w:rPr>
              <w:t>Critically Endangered</w:t>
            </w:r>
          </w:p>
        </w:tc>
      </w:tr>
    </w:tbl>
    <w:p>
      <w:pPr>
        <w:pStyle w:val="BodyText"/>
        <w:bidi w:val="0"/>
        <w:rPr/>
      </w:pPr>
      <w:r>
        <w:rPr/>
        <w:t xml:space="preserve">การประเมินลิ่นชวาเป็น </w:t>
      </w:r>
      <w:r>
        <w:rPr/>
        <w:t xml:space="preserve">Critically Endangered </w:t>
      </w:r>
      <w:r>
        <w:rPr/>
        <w:t>ตั้งอยู่บนการคาดการณ์ว่า</w:t>
      </w:r>
      <w:r>
        <w:rPr>
          <w:rStyle w:val="Strong"/>
        </w:rPr>
        <w:t xml:space="preserve">ประชากรอาจลดลงมากถึง </w:t>
      </w:r>
      <w:r>
        <w:rPr>
          <w:rStyle w:val="Strong"/>
        </w:rPr>
        <w:t xml:space="preserve">80% </w:t>
      </w:r>
      <w:r>
        <w:rPr>
          <w:rStyle w:val="Strong"/>
        </w:rPr>
        <w:t>ภายในสองทศวรรษข้างหน้า</w:t>
      </w:r>
    </w:p>
    <w:p>
      <w:pPr>
        <w:pStyle w:val="Heading2"/>
        <w:bidi w:val="0"/>
        <w:jc w:val="left"/>
        <w:rPr/>
      </w:pPr>
      <w:r>
        <w:rPr/>
        <w:t>ทำไมถึงถูกล่ามากที่สุดในโลก</w:t>
      </w:r>
    </w:p>
    <w:p>
      <w:pPr>
        <w:pStyle w:val="BodyText"/>
        <w:bidi w:val="0"/>
        <w:rPr/>
      </w:pPr>
      <w:r>
        <w:rPr/>
        <w:t>ลิ่นถูกล่าด้วยสองเหตุผลหลัก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r>
        <w:rPr>
          <w:rStyle w:val="Strong"/>
        </w:rPr>
        <w:t>เนื้อ</w:t>
      </w:r>
      <w:r>
        <w:rPr/>
        <w:t xml:space="preserve"> — ถูกมองเป็นอาหารหรูในบางประเทศ ราคาสูงมาก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ind w:hanging="283" w:left="709" w:right="0"/>
        <w:jc w:val="left"/>
        <w:rPr/>
      </w:pPr>
      <w:r>
        <w:rPr>
          <w:rStyle w:val="Strong"/>
        </w:rPr>
        <w:t>เกล็ด</w:t>
      </w:r>
      <w:r>
        <w:rPr/>
        <w:t xml:space="preserve"> — ถูกนำไปใช้เป็นส่วนประกอบในตำรับยาแผนโบราณบางสำนัก </w:t>
      </w:r>
    </w:p>
    <w:p>
      <w:pPr>
        <w:pStyle w:val="BodyText"/>
        <w:bidi w:val="0"/>
        <w:rPr/>
      </w:pPr>
      <w:r>
        <w:rPr>
          <w:rStyle w:val="Strong"/>
        </w:rPr>
        <w:t>และนี่คือจุดที่เจ็บปวดที่สุดของเรื่องทั้งหมด</w:t>
      </w:r>
      <w:r>
        <w:rPr/>
        <w:t xml:space="preserve"> — อย่างที่บอกไปตอนต้นว่าเกล็ดลิ่นทำจากเคราติน ซึ่งเป็นสารเดียวกับเล็บมือของเราเอง ในทางเคมีแล้ว</w:t>
      </w:r>
      <w:r>
        <w:rPr>
          <w:rStyle w:val="Strong"/>
        </w:rPr>
        <w:t>การกินเกล็ดลิ่นให้ผลไม่ต่างจากการกัดเล็บตัวเอง</w:t>
      </w:r>
    </w:p>
    <w:p>
      <w:pPr>
        <w:pStyle w:val="BodyText"/>
        <w:bidi w:val="0"/>
        <w:rPr/>
      </w:pPr>
      <w:r>
        <w:rPr/>
        <w:t>สัตว์ชนิดหนึ่งกำลังจะสูญพันธุ์ไปจากโลก เพราะความเชื่อเกี่ยวกับวัสดุที่มนุษย์ทุกคนมีติดตัวอยู่แล้วที่ปลายนิ้วทั้งสิบ</w:t>
      </w:r>
    </w:p>
    <w:p>
      <w:pPr>
        <w:pStyle w:val="Heading3"/>
        <w:bidi w:val="0"/>
        <w:jc w:val="left"/>
        <w:rPr/>
      </w:pPr>
      <w:r>
        <w:rPr/>
        <w:t>ตัวเลขการลักลอบค้า</w:t>
      </w:r>
    </w:p>
    <w:p>
      <w:pPr>
        <w:pStyle w:val="BodyText"/>
        <w:bidi w:val="0"/>
        <w:rPr/>
      </w:pPr>
      <w:r>
        <w:rPr/>
        <w:t>ประมาณการระบุว่า</w:t>
      </w:r>
      <w:r>
        <w:rPr>
          <w:rStyle w:val="Strong"/>
        </w:rPr>
        <w:t>ในรอบสิบปีที่ผ่านมามีลิ่นถูกลักลอบล่ามากกว่าหนึ่งล้านตัว</w:t>
      </w:r>
      <w:r>
        <w:rPr/>
        <w:t xml:space="preserve"> บางแหล่งข้อมูลประเมินว่าตัวเลขจริงอาจสูงกว่านี้หลายเท่า เพราะที่จับได้คือส่วนน้อยของที่ลักลอบจริง</w:t>
      </w:r>
    </w:p>
    <w:p>
      <w:pPr>
        <w:pStyle w:val="Heading3"/>
        <w:bidi w:val="0"/>
        <w:jc w:val="left"/>
        <w:rPr/>
      </w:pPr>
      <w:r>
        <w:rPr/>
        <w:t>ความคืบหน้าด้านการคุ้มครอง</w:t>
      </w:r>
    </w:p>
    <w:p>
      <w:pPr>
        <w:pStyle w:val="BodyText"/>
        <w:bidi w:val="0"/>
        <w:rPr/>
      </w:pPr>
      <w:r>
        <w:rPr/>
        <w:t>มีข่าวดีอยู่บ้างในช่วงสิบปีหลัง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r>
        <w:rPr>
          <w:rStyle w:val="Strong"/>
        </w:rPr>
        <w:t xml:space="preserve">ปี </w:t>
      </w:r>
      <w:r>
        <w:rPr>
          <w:rStyle w:val="Strong"/>
        </w:rPr>
        <w:t>2559</w:t>
      </w:r>
      <w:r>
        <w:rPr/>
        <w:t xml:space="preserve"> — </w:t>
      </w:r>
      <w:r>
        <w:rPr/>
        <w:t xml:space="preserve">ที่ประชุม </w:t>
      </w:r>
      <w:r>
        <w:rPr/>
        <w:t xml:space="preserve">CITES </w:t>
      </w:r>
      <w:r>
        <w:rPr/>
        <w:t xml:space="preserve">ยกระดับลิ่นทั้ง </w:t>
      </w:r>
      <w:r>
        <w:rPr/>
        <w:t xml:space="preserve">8 </w:t>
      </w:r>
      <w:r>
        <w:rPr/>
        <w:t xml:space="preserve">ชนิดขึ้นสู่ </w:t>
      </w:r>
      <w:r>
        <w:rPr>
          <w:rStyle w:val="Strong"/>
        </w:rPr>
        <w:t xml:space="preserve">บัญชีที่ </w:t>
      </w:r>
      <w:r>
        <w:rPr>
          <w:rStyle w:val="Strong"/>
        </w:rPr>
        <w:t>1 (Appendix I)</w:t>
      </w:r>
      <w:r>
        <w:rPr/>
        <w:t xml:space="preserve"> </w:t>
      </w:r>
      <w:r>
        <w:rPr/>
        <w:t xml:space="preserve">ซึ่งเป็นระดับคุ้มครองสูงสุด </w:t>
      </w:r>
      <w:r>
        <w:rPr>
          <w:rStyle w:val="Strong"/>
        </w:rPr>
        <w:t>ห้ามการค้าระหว่างประเทศเพื่อการพาณิชย์โดยสิ้นเชิง</w:t>
      </w:r>
      <w:r>
        <w:rPr/>
        <w:t xml:space="preserve"> 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ind w:hanging="283" w:left="709" w:right="0"/>
        <w:jc w:val="left"/>
        <w:rPr/>
      </w:pPr>
      <w:r>
        <w:rPr>
          <w:rStyle w:val="Strong"/>
        </w:rPr>
        <w:t xml:space="preserve">ปี </w:t>
      </w:r>
      <w:r>
        <w:rPr>
          <w:rStyle w:val="Strong"/>
        </w:rPr>
        <w:t>2563</w:t>
      </w:r>
      <w:r>
        <w:rPr/>
        <w:t xml:space="preserve"> — </w:t>
      </w:r>
      <w:r>
        <w:rPr/>
        <w:t>จีนซึ่งเป็นประเทศปลายทางหลัก ประกาศ</w:t>
      </w:r>
      <w:r>
        <w:rPr>
          <w:rStyle w:val="Strong"/>
        </w:rPr>
        <w:t>ถอดเกล็ดลิ่นออกจากรายการส่วนประกอบยาแผนโบราณที่รับรองอย่างเป็นทางการ</w:t>
      </w:r>
      <w:r>
        <w:rPr/>
        <w:t xml:space="preserve"> </w:t>
      </w:r>
    </w:p>
    <w:p>
      <w:pPr>
        <w:pStyle w:val="BodyText"/>
        <w:bidi w:val="0"/>
        <w:rPr/>
      </w:pPr>
      <w:r>
        <w:rPr/>
        <w:t>แต่การค้าใต้ดินยังดำเนินต่อไป และเปลี่ยนรูปแบบไปเรื่อยๆ เพื่อหลบการตรวจจับ</w:t>
      </w:r>
    </w:p>
    <w:p>
      <w:pPr>
        <w:pStyle w:val="Heading2"/>
        <w:bidi w:val="0"/>
        <w:jc w:val="left"/>
        <w:rPr/>
      </w:pPr>
      <w:r>
        <w:rPr/>
        <w:t>ลิ่นในประเทศไทย</w:t>
      </w:r>
    </w:p>
    <w:p>
      <w:pPr>
        <w:pStyle w:val="Heading3"/>
        <w:bidi w:val="0"/>
        <w:jc w:val="left"/>
        <w:rPr/>
      </w:pPr>
      <w:r>
        <w:rPr/>
        <w:t>เรามีกี่ชนิด</w:t>
      </w:r>
    </w:p>
    <w:p>
      <w:pPr>
        <w:pStyle w:val="BodyText"/>
        <w:bidi w:val="0"/>
        <w:rPr/>
      </w:pPr>
      <w:r>
        <w:rPr/>
        <w:t xml:space="preserve">ประเทศไทยมีลิ่น </w:t>
      </w:r>
      <w:r>
        <w:rPr>
          <w:rStyle w:val="Strong"/>
        </w:rPr>
        <w:t xml:space="preserve">2 </w:t>
      </w:r>
      <w:r>
        <w:rPr>
          <w:rStyle w:val="Strong"/>
        </w:rPr>
        <w:t>ชนิด</w:t>
      </w:r>
    </w:p>
    <w:p>
      <w:pPr>
        <w:pStyle w:val="BodyText"/>
        <w:numPr>
          <w:ilvl w:val="0"/>
          <w:numId w:val="5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r>
        <w:rPr>
          <w:rStyle w:val="Strong"/>
        </w:rPr>
        <w:t>ลิ่นชวา</w:t>
      </w:r>
      <w:r>
        <w:rPr/>
        <w:t xml:space="preserve"> </w:t>
      </w:r>
      <w:r>
        <w:rPr/>
        <w:t>(</w:t>
      </w:r>
      <w:r>
        <w:rPr>
          <w:rStyle w:val="Emphasis"/>
        </w:rPr>
        <w:t>Manis javanica</w:t>
      </w:r>
      <w:r>
        <w:rPr/>
        <w:t xml:space="preserve">) — </w:t>
      </w:r>
      <w:r>
        <w:rPr/>
        <w:t xml:space="preserve">พบได้กว้างกว่า อาศัยในป่าดิบและป่าทุติยภูมิ รวมถึงสวนยางและสวนปาล์ม ปีนต้นไม้เก่ง </w:t>
      </w:r>
    </w:p>
    <w:p>
      <w:pPr>
        <w:pStyle w:val="BodyText"/>
        <w:numPr>
          <w:ilvl w:val="0"/>
          <w:numId w:val="5"/>
        </w:numPr>
        <w:tabs>
          <w:tab w:val="clear" w:pos="1134"/>
          <w:tab w:val="left" w:pos="709" w:leader="none"/>
        </w:tabs>
        <w:bidi w:val="0"/>
        <w:ind w:hanging="283" w:left="709" w:right="0"/>
        <w:jc w:val="left"/>
        <w:rPr/>
      </w:pPr>
      <w:r>
        <w:rPr>
          <w:rStyle w:val="Strong"/>
        </w:rPr>
        <w:t>ลิ่นจีน</w:t>
      </w:r>
      <w:r>
        <w:rPr/>
        <w:t xml:space="preserve"> </w:t>
      </w:r>
      <w:r>
        <w:rPr/>
        <w:t>(</w:t>
      </w:r>
      <w:r>
        <w:rPr>
          <w:rStyle w:val="Emphasis"/>
        </w:rPr>
        <w:t>Manis pentadactyla</w:t>
      </w:r>
      <w:r>
        <w:rPr/>
        <w:t xml:space="preserve">) — </w:t>
      </w:r>
      <w:r>
        <w:rPr/>
        <w:t xml:space="preserve">พบทางตอนเหนือ มักอยู่ในพื้นที่สูงกว่า </w:t>
      </w:r>
    </w:p>
    <w:p>
      <w:pPr>
        <w:pStyle w:val="BodyText"/>
        <w:bidi w:val="0"/>
        <w:rPr/>
      </w:pPr>
      <w:r>
        <w:rPr/>
        <w:t>ข้อมูลระบุว่าในอดีตลิ่นชวาเคยพบได้</w:t>
      </w:r>
      <w:r>
        <w:rPr>
          <w:rStyle w:val="Strong"/>
        </w:rPr>
        <w:t>ทั่วประเทศไทย</w:t>
      </w:r>
      <w:r>
        <w:rPr/>
        <w:t xml:space="preserve"> แต่ปัจจุบัน</w:t>
      </w:r>
      <w:r>
        <w:rPr>
          <w:rStyle w:val="Strong"/>
        </w:rPr>
        <w:t>หายไปจากพื้นที่ราบลุ่มเกือบทั้งหมดแล้ว</w:t>
      </w:r>
      <w:r>
        <w:rPr/>
        <w:t xml:space="preserve"> จากการขยายพื้นที่เกษตรและการล่า</w:t>
      </w:r>
    </w:p>
    <w:p>
      <w:pPr>
        <w:pStyle w:val="Heading3"/>
        <w:bidi w:val="0"/>
        <w:jc w:val="left"/>
        <w:rPr/>
      </w:pPr>
      <w:r>
        <w:rPr/>
        <w:t>สถานะทางกฎหมาย</w:t>
      </w:r>
    </w:p>
    <w:p>
      <w:pPr>
        <w:pStyle w:val="BodyText"/>
        <w:bidi w:val="0"/>
        <w:rPr/>
      </w:pPr>
      <w:r>
        <w:rPr/>
        <w:t>ลิ่นเป็น</w:t>
      </w:r>
      <w:r>
        <w:rPr>
          <w:rStyle w:val="Strong"/>
        </w:rPr>
        <w:t>สัตว์ป่าคุ้มครอง</w:t>
      </w:r>
      <w:r>
        <w:rPr/>
        <w:t>ตามกฎหมายไทย การล่า ครอบครอง ค้า หรือนำเข้าส่งออกโดยไม่ได้รับอนุญาตเป็นความผิดตามพระราชบัญญัติสงวนและคุ้มครองสัตว์ป่า</w:t>
      </w:r>
    </w:p>
    <w:p>
      <w:pPr>
        <w:pStyle w:val="Heading3"/>
        <w:bidi w:val="0"/>
        <w:jc w:val="left"/>
        <w:rPr/>
      </w:pPr>
      <w:r>
        <w:rPr/>
        <w:t>ไทยในฐานะทางผ่าน</w:t>
      </w:r>
    </w:p>
    <w:p>
      <w:pPr>
        <w:pStyle w:val="BodyText"/>
        <w:bidi w:val="0"/>
        <w:rPr/>
      </w:pPr>
      <w:r>
        <w:rPr/>
        <w:t xml:space="preserve">เรื่องที่คนไทยควรรู้มากที่สุดคือ </w:t>
      </w:r>
      <w:r>
        <w:rPr>
          <w:rStyle w:val="Strong"/>
        </w:rPr>
        <w:t>ประเทศไทยถูกใช้เป็นเส้นทางผ่านสำคัญของขบวนการค้าลิ่นข้ามชาติ</w:t>
      </w:r>
    </w:p>
    <w:p>
      <w:pPr>
        <w:pStyle w:val="BodyText"/>
        <w:bidi w:val="0"/>
        <w:rPr/>
      </w:pPr>
      <w:r>
        <w:rPr/>
        <w:t>มีคดีที่เจ้าหน้าที่สกัดจับรถบรรทุกที่ลักลอบขน</w:t>
      </w:r>
      <w:r>
        <w:rPr>
          <w:rStyle w:val="Strong"/>
        </w:rPr>
        <w:t xml:space="preserve">เกล็ดลิ่นน้ำหนักรวมราว </w:t>
      </w:r>
      <w:r>
        <w:rPr>
          <w:rStyle w:val="Strong"/>
        </w:rPr>
        <w:t xml:space="preserve">1,400 </w:t>
      </w:r>
      <w:r>
        <w:rPr>
          <w:rStyle w:val="Strong"/>
        </w:rPr>
        <w:t>กิโลกรัม</w:t>
      </w:r>
      <w:r>
        <w:rPr/>
        <w:t xml:space="preserve"> บรรจุในกระสอบ </w:t>
      </w:r>
      <w:r>
        <w:rPr/>
        <w:t xml:space="preserve">42 </w:t>
      </w:r>
      <w:r>
        <w:rPr/>
        <w:t>ใบ มูลค่าหลายสิบล้านบาท</w:t>
      </w:r>
    </w:p>
    <w:p>
      <w:pPr>
        <w:pStyle w:val="BodyText"/>
        <w:bidi w:val="0"/>
        <w:rPr/>
      </w:pPr>
      <w:r>
        <w:rPr/>
        <w:t>สิ่งที่น่าตกใจคือเส้นทางการค้า ซึ่งพบว่า</w:t>
      </w:r>
      <w:r>
        <w:rPr>
          <w:rStyle w:val="Strong"/>
        </w:rPr>
        <w:t>ต้นทางมาไกลถึงทวีปแอฟริกา</w:t>
      </w:r>
      <w:r>
        <w:rPr/>
        <w:t xml:space="preserve"> ผ่านประเทศไทย เพื่อไปยังปลายทางในภูมิภาค และรูปแบบการลักลอบก็เปลี่ยนไป จากเดิมที่ขนลิ่นทั้งตัวเป็นๆ มาเป็น</w:t>
      </w:r>
      <w:r>
        <w:rPr>
          <w:rStyle w:val="Strong"/>
        </w:rPr>
        <w:t>การถอดเกล็ดออกแล้วขนเฉพาะเกล็ด</w:t>
      </w:r>
      <w:r>
        <w:rPr/>
        <w:t xml:space="preserve"> เพราะตรวจจับได้ยากกว่าและขนได้ปริมาณมากกว่า</w:t>
      </w:r>
    </w:p>
    <w:p>
      <w:pPr>
        <w:pStyle w:val="Heading2"/>
        <w:bidi w:val="0"/>
        <w:jc w:val="left"/>
        <w:rPr/>
      </w:pPr>
      <w:r>
        <w:rPr/>
        <w:t>เรื่องอื่นที่ควรรู้</w:t>
      </w:r>
    </w:p>
    <w:p>
      <w:pPr>
        <w:pStyle w:val="Heading3"/>
        <w:bidi w:val="0"/>
        <w:jc w:val="left"/>
        <w:rPr/>
      </w:pPr>
      <w:r>
        <w:rPr/>
        <w:t>เลี้ยงไม่ได้ และไม่ควรคิดจะเลี้ยง</w:t>
      </w:r>
    </w:p>
    <w:p>
      <w:pPr>
        <w:pStyle w:val="BodyText"/>
        <w:bidi w:val="0"/>
        <w:rPr/>
      </w:pPr>
      <w:r>
        <w:rPr/>
        <w:t>ลิ่นเป็นสัตว์ที่</w:t>
      </w:r>
      <w:r>
        <w:rPr>
          <w:rStyle w:val="Strong"/>
        </w:rPr>
        <w:t>เลี้ยงในกรงยากมากจนแทบเป็นไปไม่ได้</w:t>
      </w:r>
      <w:r>
        <w:rPr/>
        <w:t xml:space="preserve"> มีรายงานตรงกันว่ามันตายง่ายอย่างยิ่งเมื่อถูกกักขัง เพราะอาหารเฉพาะทางเกินไป </w:t>
      </w:r>
      <w:r>
        <w:rPr/>
        <w:t>(</w:t>
      </w:r>
      <w:r>
        <w:rPr/>
        <w:t>ต้องเป็นมดและปลวกสดในปริมาณมหาศาลทุกวัน</w:t>
      </w:r>
      <w:r>
        <w:rPr/>
        <w:t xml:space="preserve">) </w:t>
      </w:r>
      <w:r>
        <w:rPr/>
        <w:t>และเครียดง่ายมาก</w:t>
      </w:r>
    </w:p>
    <w:p>
      <w:pPr>
        <w:pStyle w:val="BodyText"/>
        <w:bidi w:val="0"/>
        <w:rPr/>
      </w:pPr>
      <w:r>
        <w:rPr/>
        <w:t>นี่เป็นเหตุผลว่าทำไม</w:t>
      </w:r>
      <w:r>
        <w:rPr>
          <w:rStyle w:val="Strong"/>
        </w:rPr>
        <w:t>การเพาะเลี้ยงเชิงพาณิชย์จึงไม่ใช่ทางออก</w:t>
      </w:r>
      <w:r>
        <w:rPr/>
        <w:t xml:space="preserve"> ลิ่นที่อยู่ในตลาดมืดเกือบทั้งหมดจึงมาจากการจับจากป่าโดยตรง</w:t>
      </w:r>
    </w:p>
    <w:p>
      <w:pPr>
        <w:pStyle w:val="Heading3"/>
        <w:bidi w:val="0"/>
        <w:jc w:val="left"/>
        <w:rPr/>
      </w:pPr>
      <w:r>
        <w:rPr/>
        <w:t>อายุขัย</w:t>
      </w:r>
    </w:p>
    <w:p>
      <w:pPr>
        <w:pStyle w:val="BodyText"/>
        <w:bidi w:val="0"/>
        <w:rPr/>
      </w:pPr>
      <w:r>
        <w:rPr/>
        <w:t xml:space="preserve">ข้อมูลอายุขัยในธรรมชาติยังจำกัดมาก เพราะไม่เคยมีการศึกษาระยะยาวที่ตีพิมพ์ออกมา เนื่องจากติดตามตัวได้ยากและเลี้ยงไว้ศึกษาก็ไม่รอด มีเพียงข้อมูลบางชนิดที่ระบุอายุขัยราว </w:t>
      </w:r>
      <w:r>
        <w:rPr/>
        <w:t xml:space="preserve">13 </w:t>
      </w:r>
      <w:r>
        <w:rPr/>
        <w:t>ปี</w:t>
      </w:r>
    </w:p>
    <w:p>
      <w:pPr>
        <w:pStyle w:val="Heading3"/>
        <w:bidi w:val="0"/>
        <w:jc w:val="left"/>
        <w:rPr/>
      </w:pPr>
      <w:r>
        <w:rPr/>
        <w:t>ถ้าเจอลิ่นควรทำอย่างไร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r>
        <w:rPr>
          <w:rStyle w:val="Strong"/>
        </w:rPr>
        <w:t>อย่าจับ อย่าเข้าใกล้</w:t>
      </w:r>
      <w:r>
        <w:rPr/>
        <w:t xml:space="preserve"> ปล่อยให้มันเดินไปตามทางของมัน 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r>
        <w:rPr>
          <w:rStyle w:val="Strong"/>
        </w:rPr>
        <w:t>อย่าถ่ายรูปแล้วระบุพิกัดที่พบลงโซเชียล</w:t>
      </w:r>
      <w:r>
        <w:rPr/>
        <w:t xml:space="preserve"> เพราะอาจกลายเป็นข้อมูลให้ผู้ลักลอบล่าตามไปหาได้ 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ind w:hanging="283" w:left="709" w:right="0"/>
        <w:jc w:val="left"/>
        <w:rPr/>
      </w:pPr>
      <w:r>
        <w:rPr/>
        <w:t>ถ้าพบว่าบาดเจ็บหรือถูกจับไว้ ให้</w:t>
      </w:r>
      <w:r>
        <w:rPr>
          <w:rStyle w:val="Strong"/>
        </w:rPr>
        <w:t>แจ้งเจ้าหน้าที่กรมอุทยานแห่งชาติ สัตว์ป่า และพันธุ์พืช</w:t>
      </w:r>
      <w:r>
        <w:rPr/>
        <w:t xml:space="preserve"> หรือสายด่วนแจ้งเหตุสัตว์ป่า </w:t>
      </w:r>
    </w:p>
    <w:p>
      <w:pPr>
        <w:pStyle w:val="Heading2"/>
        <w:bidi w:val="0"/>
        <w:jc w:val="left"/>
        <w:rPr/>
      </w:pPr>
      <w:r>
        <w:rPr/>
        <w:t>สรุป</w:t>
      </w:r>
    </w:p>
    <w:p>
      <w:pPr>
        <w:pStyle w:val="BodyText"/>
        <w:bidi w:val="0"/>
        <w:rPr/>
      </w:pPr>
      <w:r>
        <w:rPr/>
        <w:t xml:space="preserve">ลิ่นหรือตัวนิ่มเป็นสัตว์เลี้ยงลูกด้วยนมชนิดเดียวในโลกที่มีเกล็ดปกคลุมทั้งตัว มี </w:t>
      </w:r>
      <w:r>
        <w:rPr/>
        <w:t xml:space="preserve">8 </w:t>
      </w:r>
      <w:r>
        <w:rPr/>
        <w:t xml:space="preserve">ชนิด แบ่งเป็นเอเชีย </w:t>
      </w:r>
      <w:r>
        <w:rPr/>
        <w:t xml:space="preserve">4 </w:t>
      </w:r>
      <w:r>
        <w:rPr/>
        <w:t xml:space="preserve">และแอฟริกา </w:t>
      </w:r>
      <w:r>
        <w:rPr/>
        <w:t xml:space="preserve">4 </w:t>
      </w:r>
      <w:r>
        <w:rPr/>
        <w:t>ไม่ใช่ญาติของตัวกินมดหรืออาร์มาดิลโลแต่อย่างใด</w:t>
      </w:r>
    </w:p>
    <w:p>
      <w:pPr>
        <w:pStyle w:val="BodyText"/>
        <w:bidi w:val="0"/>
        <w:rPr/>
      </w:pPr>
      <w:r>
        <w:rPr/>
        <w:t xml:space="preserve">มันกินมดและปลวกอย่างเดียว ปีละราว </w:t>
      </w:r>
      <w:r>
        <w:rPr/>
        <w:t xml:space="preserve">70 </w:t>
      </w:r>
      <w:r>
        <w:rPr/>
        <w:t>ล้านตัว ด้วยลิ้นที่ยาวกว่าลำตัวและยึดอยู่ลึกถึงช่องอก ไม่มีฟันสักซี่ ใช้กระเพาะแบบกึ๋นนกกับก้อนกรวดบดอาหารแทน และปิดหูปิดจมูกได้เวลาบุกรังมด</w:t>
      </w:r>
    </w:p>
    <w:p>
      <w:pPr>
        <w:pStyle w:val="BodyText"/>
        <w:bidi w:val="0"/>
        <w:rPr/>
      </w:pPr>
      <w:r>
        <w:rPr/>
        <w:t>มันหากินกลางคืน อยู่ตัวเดียว ขุดโพรงสองแบบ ปีนต้นไม้โดยใช้หางยึดเกาะ และออกลูกครั้งละตัวเดียวโดยให้ลูกเกาะหลังไปด้วย</w:t>
      </w:r>
    </w:p>
    <w:p>
      <w:pPr>
        <w:pStyle w:val="BodyText"/>
        <w:bidi w:val="0"/>
        <w:rPr/>
      </w:pPr>
      <w:r>
        <w:rPr/>
        <w:t>ในแง่ระบบนิเวศ มันคือนักกำจัดปลวกที่ลิ่นตัวเดียวดูแลพื้นที่ได้ราวร้อยไร่ เป็นตัวพรวนดิน และโพรงที่ทิ้งไว้กลายเป็นบ้านของสัตว์อื่น</w:t>
      </w:r>
    </w:p>
    <w:p>
      <w:pPr>
        <w:pStyle w:val="BodyText"/>
        <w:bidi w:val="0"/>
        <w:rPr/>
      </w:pPr>
      <w:r>
        <w:rPr/>
        <w:t>เราไม่รู้ว่าเหลืออยู่กี่ตัวเพราะสำรวจยากเกินไป แต่รู้แน่ว่า</w:t>
      </w:r>
      <w:r>
        <w:rPr>
          <w:rStyle w:val="Strong"/>
        </w:rPr>
        <w:t xml:space="preserve">ทั้ง </w:t>
      </w:r>
      <w:r>
        <w:rPr>
          <w:rStyle w:val="Strong"/>
        </w:rPr>
        <w:t xml:space="preserve">8 </w:t>
      </w:r>
      <w:r>
        <w:rPr>
          <w:rStyle w:val="Strong"/>
        </w:rPr>
        <w:t>ชนิดถูกคุกคามหมด</w:t>
      </w:r>
      <w:r>
        <w:rPr/>
        <w:t xml:space="preserve"> และลิ่นชวาที่มีในไทยอยู่ในระดับใกล้สูญพันธุ์อย่างยิ่ง</w:t>
      </w:r>
    </w:p>
    <w:p>
      <w:pPr>
        <w:pStyle w:val="BodyText"/>
        <w:bidi w:val="0"/>
        <w:rPr/>
      </w:pPr>
      <w:r>
        <w:rPr/>
        <w:t xml:space="preserve">มันถูกล่าเพราะเนื้อและเกล็ด ทั้งที่เกล็ดทำจากเคราตินชนิดเดียวกับเล็บมือมนุษย์ ปี </w:t>
      </w:r>
      <w:r>
        <w:rPr/>
        <w:t xml:space="preserve">2559 CITES </w:t>
      </w:r>
      <w:r>
        <w:rPr/>
        <w:t xml:space="preserve">ยกระดับคุ้มครองสูงสุดห้ามค้าระหว่างประเทศ และปี </w:t>
      </w:r>
      <w:r>
        <w:rPr/>
        <w:t xml:space="preserve">2563 </w:t>
      </w:r>
      <w:r>
        <w:rPr/>
        <w:t>จีนถอดเกล็ดลิ่นออกจากตำรับยาที่รับรอง แต่การค้าใต้ดินยังไม่หยุด</w:t>
      </w:r>
    </w:p>
    <w:p>
      <w:pPr>
        <w:pStyle w:val="BodyText"/>
        <w:bidi w:val="0"/>
        <w:rPr/>
      </w:pPr>
      <w:r>
        <w:rPr/>
        <w:t xml:space="preserve">และสิ่งที่คนไทยควรรู้ที่สุด — </w:t>
      </w:r>
      <w:r>
        <w:rPr>
          <w:rStyle w:val="Strong"/>
        </w:rPr>
        <w:t>ประเทศเราไม่ได้เป็นแค่ถิ่นอาศัยของลิ่น แต่ยังเป็นทางผ่านของขบวนการค้าข้ามชาติที่มีต้นทางไกลถึงแอฟริกา</w:t>
      </w:r>
    </w:p>
    <w:p>
      <w:pPr>
        <w:pStyle w:val="Heading2"/>
        <w:bidi w:val="0"/>
        <w:jc w:val="left"/>
        <w:rPr/>
      </w:pPr>
      <w:r>
        <w:rPr/>
        <w:t>แหล่งอ้างอิง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2" w:tgtFrame="_blank">
        <w:r>
          <w:rPr>
            <w:rStyle w:val="Hyperlink"/>
          </w:rPr>
          <w:t>Pangolin – Wikipedia (</w:t>
        </w:r>
        <w:r>
          <w:rPr>
            <w:rStyle w:val="Hyperlink"/>
          </w:rPr>
          <w:t>ภาพรวมชีววิทยา ชนิด และการกระจายตัว</w:t>
        </w:r>
        <w:r>
          <w:rPr>
            <w:rStyle w:val="Hyperlink"/>
          </w:rPr>
          <w:t>)</w:t>
        </w:r>
      </w:hyperlink>
      <w:r>
        <w:rPr/>
        <w:t xml:space="preserve"> 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3" w:tgtFrame="_blank">
        <w:r>
          <w:rPr>
            <w:rStyle w:val="Hyperlink"/>
          </w:rPr>
          <w:t>Animal Diversity Web – Manidae (pangolins)</w:t>
        </w:r>
      </w:hyperlink>
      <w:r>
        <w:rPr/>
        <w:t xml:space="preserve"> 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4" w:tgtFrame="_blank">
        <w:r>
          <w:rPr>
            <w:rStyle w:val="Hyperlink"/>
          </w:rPr>
          <w:t>Save Pangolins – About Pangolins</w:t>
        </w:r>
      </w:hyperlink>
      <w:r>
        <w:rPr/>
        <w:t xml:space="preserve"> 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5" w:tgtFrame="_blank">
        <w:r>
          <w:rPr>
            <w:rStyle w:val="Hyperlink"/>
          </w:rPr>
          <w:t>Zoological Society of London – Pangolins</w:t>
        </w:r>
      </w:hyperlink>
      <w:r>
        <w:rPr/>
        <w:t xml:space="preserve"> 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6" w:tgtFrame="_blank">
        <w:r>
          <w:rPr>
            <w:rStyle w:val="Hyperlink"/>
          </w:rPr>
          <w:t>WWF – Pangolin Facts: Characteristics, Diet &amp; Conservation</w:t>
        </w:r>
      </w:hyperlink>
      <w:r>
        <w:rPr/>
        <w:t xml:space="preserve"> 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7" w:tgtFrame="_blank">
        <w:r>
          <w:rPr>
            <w:rStyle w:val="Hyperlink"/>
          </w:rPr>
          <w:t>African Pangolin Working Group – What is a pangolin</w:t>
        </w:r>
      </w:hyperlink>
      <w:r>
        <w:rPr/>
        <w:t xml:space="preserve"> 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8" w:tgtFrame="_blank">
        <w:r>
          <w:rPr>
            <w:rStyle w:val="Hyperlink"/>
          </w:rPr>
          <w:t>AAAS – Weird and Wonderful Creatures: The Pangolin</w:t>
        </w:r>
      </w:hyperlink>
      <w:r>
        <w:rPr/>
        <w:t xml:space="preserve"> 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9" w:tgtFrame="_blank">
        <w:r>
          <w:rPr>
            <w:rStyle w:val="Hyperlink"/>
          </w:rPr>
          <w:t>Born Free USA – Pangolins: Facts, Habitat, Endangered Status</w:t>
        </w:r>
      </w:hyperlink>
      <w:r>
        <w:rPr/>
        <w:t xml:space="preserve"> 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10" w:tgtFrame="_blank">
        <w:r>
          <w:rPr>
            <w:rStyle w:val="Hyperlink"/>
          </w:rPr>
          <w:t>Pangolin Crisis Fund – The Pangolin: An Insect Slurping Master</w:t>
        </w:r>
      </w:hyperlink>
      <w:r>
        <w:rPr/>
        <w:t xml:space="preserve"> 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11" w:tgtFrame="_blank">
        <w:r>
          <w:rPr>
            <w:rStyle w:val="Hyperlink"/>
          </w:rPr>
          <w:t>WildAid – 10 Things You Didn't Know About Pangolins</w:t>
        </w:r>
      </w:hyperlink>
      <w:r>
        <w:rPr/>
        <w:t xml:space="preserve"> 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12" w:tgtFrame="_blank">
        <w:r>
          <w:rPr>
            <w:rStyle w:val="Hyperlink"/>
          </w:rPr>
          <w:t>A-Z Animals – The Pangolin's Tongue (</w:t>
        </w:r>
        <w:r>
          <w:rPr>
            <w:rStyle w:val="Hyperlink"/>
          </w:rPr>
          <w:t>โครงสร้างลิ้นและจุดยึด</w:t>
        </w:r>
        <w:r>
          <w:rPr>
            <w:rStyle w:val="Hyperlink"/>
          </w:rPr>
          <w:t>)</w:t>
        </w:r>
      </w:hyperlink>
      <w:r>
        <w:rPr/>
        <w:t xml:space="preserve"> 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13" w:tgtFrame="_blank">
        <w:r>
          <w:rPr>
            <w:rStyle w:val="Hyperlink"/>
          </w:rPr>
          <w:t>National Geographic Kids – Pangolin facts</w:t>
        </w:r>
      </w:hyperlink>
      <w:r>
        <w:rPr/>
        <w:t xml:space="preserve"> 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14" w:tgtFrame="_blank">
        <w:r>
          <w:rPr>
            <w:rStyle w:val="Hyperlink"/>
          </w:rPr>
          <w:t>National Geographic – Pangolin facts and information</w:t>
        </w:r>
      </w:hyperlink>
      <w:r>
        <w:rPr/>
        <w:t xml:space="preserve"> 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15" w:tgtFrame="_blank">
        <w:r>
          <w:rPr>
            <w:rStyle w:val="Hyperlink"/>
          </w:rPr>
          <w:t>Wildlife Conservation Network – Persistent Pangolins: Nature's Pest Control and Soil Caretakers</w:t>
        </w:r>
      </w:hyperlink>
      <w:r>
        <w:rPr/>
        <w:t xml:space="preserve"> 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16" w:tgtFrame="_blank">
        <w:r>
          <w:rPr>
            <w:rStyle w:val="Hyperlink"/>
          </w:rPr>
          <w:t>World Animal Protection – 13 Facts About Pangolins</w:t>
        </w:r>
      </w:hyperlink>
      <w:r>
        <w:rPr/>
        <w:t xml:space="preserve"> 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17" w:tgtFrame="_blank">
        <w:r>
          <w:rPr>
            <w:rStyle w:val="Hyperlink"/>
          </w:rPr>
          <w:t xml:space="preserve">Animal Diversity Web – </w:t>
        </w:r>
        <w:r>
          <w:rPr>
            <w:rStyle w:val="Hyperlink"/>
            <w:i/>
            <w:iCs/>
          </w:rPr>
          <w:t>Manis javanica</w:t>
        </w:r>
        <w:r>
          <w:rPr>
            <w:rStyle w:val="Hyperlink"/>
          </w:rPr>
          <w:t xml:space="preserve"> (</w:t>
        </w:r>
        <w:r>
          <w:rPr>
            <w:rStyle w:val="Hyperlink"/>
          </w:rPr>
          <w:t>พฤติกรรมและการสืบพันธุ์</w:t>
        </w:r>
        <w:r>
          <w:rPr>
            <w:rStyle w:val="Hyperlink"/>
          </w:rPr>
          <w:t>)</w:t>
        </w:r>
      </w:hyperlink>
      <w:r>
        <w:rPr/>
        <w:t xml:space="preserve"> 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18" w:tgtFrame="_blank">
        <w:r>
          <w:rPr>
            <w:rStyle w:val="Hyperlink"/>
          </w:rPr>
          <w:t>Sunda pangolin – Wikipedia</w:t>
        </w:r>
      </w:hyperlink>
      <w:r>
        <w:rPr/>
        <w:t xml:space="preserve"> 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19" w:tgtFrame="_blank">
        <w:r>
          <w:rPr>
            <w:rStyle w:val="Hyperlink"/>
          </w:rPr>
          <w:t>Thai National Parks – Sunda pangolin (</w:t>
        </w:r>
        <w:r>
          <w:rPr>
            <w:rStyle w:val="Hyperlink"/>
            <w:i/>
            <w:iCs/>
          </w:rPr>
          <w:t>Manis javanica</w:t>
        </w:r>
        <w:r>
          <w:rPr>
            <w:rStyle w:val="Hyperlink"/>
          </w:rPr>
          <w:t xml:space="preserve">) </w:t>
        </w:r>
        <w:r>
          <w:rPr>
            <w:rStyle w:val="Hyperlink"/>
          </w:rPr>
          <w:t>ในประเทศไทย</w:t>
        </w:r>
      </w:hyperlink>
      <w:r>
        <w:rPr/>
        <w:t xml:space="preserve"> 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20" w:tgtFrame="_blank">
        <w:r>
          <w:rPr>
            <w:rStyle w:val="Hyperlink"/>
          </w:rPr>
          <w:t>Indian pangolin – Wikipedia (</w:t>
        </w:r>
        <w:r>
          <w:rPr>
            <w:rStyle w:val="Hyperlink"/>
          </w:rPr>
          <w:t>ระยะตั้งท้องและการเลี้ยงลูก</w:t>
        </w:r>
        <w:r>
          <w:rPr>
            <w:rStyle w:val="Hyperlink"/>
          </w:rPr>
          <w:t>)</w:t>
        </w:r>
      </w:hyperlink>
      <w:r>
        <w:rPr/>
        <w:t xml:space="preserve"> 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21" w:tgtFrame="_blank">
        <w:r>
          <w:rPr>
            <w:rStyle w:val="Hyperlink"/>
          </w:rPr>
          <w:t>Long term monitoring of the reproductive behavior of wild Chinese pangolin (</w:t>
        </w:r>
        <w:r>
          <w:rPr>
            <w:rStyle w:val="Hyperlink"/>
            <w:i/>
            <w:iCs/>
          </w:rPr>
          <w:t>Manis pentadactyla</w:t>
        </w:r>
        <w:r>
          <w:rPr>
            <w:rStyle w:val="Hyperlink"/>
          </w:rPr>
          <w:t>)</w:t>
        </w:r>
      </w:hyperlink>
      <w:r>
        <w:rPr/>
        <w:t xml:space="preserve"> 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22" w:tgtFrame="_blank">
        <w:r>
          <w:rPr>
            <w:rStyle w:val="Hyperlink"/>
          </w:rPr>
          <w:t>IUCN SSC Pangolin Specialist Group – Pangolins</w:t>
        </w:r>
      </w:hyperlink>
      <w:r>
        <w:rPr/>
        <w:t xml:space="preserve"> 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23" w:tgtFrame="_blank">
        <w:r>
          <w:rPr>
            <w:rStyle w:val="Hyperlink"/>
          </w:rPr>
          <w:t>Mongabay – Three pangolin species closer to extinction: IUCN</w:t>
        </w:r>
      </w:hyperlink>
      <w:r>
        <w:rPr/>
        <w:t xml:space="preserve"> 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24" w:tgtFrame="_blank">
        <w:r>
          <w:rPr>
            <w:rStyle w:val="Hyperlink"/>
          </w:rPr>
          <w:t>Global Conservation – Sunda Pangolin</w:t>
        </w:r>
      </w:hyperlink>
      <w:r>
        <w:rPr/>
        <w:t xml:space="preserve"> 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25" w:tgtFrame="_blank">
        <w:r>
          <w:rPr>
            <w:rStyle w:val="Hyperlink"/>
          </w:rPr>
          <w:t>Pangolin trade – Wikipedia</w:t>
        </w:r>
      </w:hyperlink>
      <w:r>
        <w:rPr/>
        <w:t xml:space="preserve"> 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26" w:tgtFrame="_blank">
        <w:r>
          <w:rPr>
            <w:rStyle w:val="Hyperlink"/>
          </w:rPr>
          <w:t>CNN – CITES votes to protect most trafficked mammal (</w:t>
        </w:r>
        <w:r>
          <w:rPr>
            <w:rStyle w:val="Hyperlink"/>
          </w:rPr>
          <w:t xml:space="preserve">การยกระดับสู่ </w:t>
        </w:r>
        <w:r>
          <w:rPr>
            <w:rStyle w:val="Hyperlink"/>
          </w:rPr>
          <w:t xml:space="preserve">Appendix I </w:t>
        </w:r>
        <w:r>
          <w:rPr>
            <w:rStyle w:val="Hyperlink"/>
          </w:rPr>
          <w:t xml:space="preserve">ปี </w:t>
        </w:r>
        <w:r>
          <w:rPr>
            <w:rStyle w:val="Hyperlink"/>
          </w:rPr>
          <w:t>2559)</w:t>
        </w:r>
      </w:hyperlink>
      <w:r>
        <w:rPr/>
        <w:t xml:space="preserve"> 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27" w:tgtFrame="_blank">
        <w:r>
          <w:rPr>
            <w:rStyle w:val="Hyperlink"/>
          </w:rPr>
          <w:t>Phys.org – Nearly 900,000 pangolins trafficked worldwide</w:t>
        </w:r>
      </w:hyperlink>
      <w:r>
        <w:rPr/>
        <w:t xml:space="preserve"> 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28" w:tgtFrame="_blank">
        <w:r>
          <w:rPr>
            <w:rStyle w:val="Hyperlink"/>
          </w:rPr>
          <w:t>Esri – Breakthrough Map Reveals Supply Chain of the World's Most Trafficked Mammal</w:t>
        </w:r>
      </w:hyperlink>
      <w:r>
        <w:rPr/>
        <w:t xml:space="preserve"> 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29" w:tgtFrame="_blank">
        <w:r>
          <w:rPr>
            <w:rStyle w:val="Hyperlink"/>
          </w:rPr>
          <w:t xml:space="preserve">Thai PBS – </w:t>
        </w:r>
        <w:r>
          <w:rPr>
            <w:rStyle w:val="Hyperlink"/>
          </w:rPr>
          <w:t>ตัวลิ่น หรือ นิ่ม สัตว์ป่าคุ้มครองไทย</w:t>
        </w:r>
      </w:hyperlink>
      <w:r>
        <w:rPr/>
        <w:t xml:space="preserve"> 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30" w:tgtFrame="_blank">
        <w:r>
          <w:rPr>
            <w:rStyle w:val="Hyperlink"/>
          </w:rPr>
          <w:t xml:space="preserve">Thai PBS – </w:t>
        </w:r>
        <w:r>
          <w:rPr>
            <w:rStyle w:val="Hyperlink"/>
          </w:rPr>
          <w:t xml:space="preserve">จับแก๊งลักลอบค้าเกล็ดตัวลิ่นข้ามชาติ ยึด </w:t>
        </w:r>
        <w:r>
          <w:rPr>
            <w:rStyle w:val="Hyperlink"/>
          </w:rPr>
          <w:t xml:space="preserve">1,400 </w:t>
        </w:r>
        <w:r>
          <w:rPr>
            <w:rStyle w:val="Hyperlink"/>
          </w:rPr>
          <w:t>กิโลกรัม</w:t>
        </w:r>
      </w:hyperlink>
      <w:r>
        <w:rPr/>
        <w:t xml:space="preserve"> 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31" w:tgtFrame="_blank">
        <w:r>
          <w:rPr>
            <w:rStyle w:val="Hyperlink"/>
          </w:rPr>
          <w:t xml:space="preserve">Thai PBS – </w:t>
        </w:r>
        <w:r>
          <w:rPr>
            <w:rStyle w:val="Hyperlink"/>
          </w:rPr>
          <w:t>แก๊งค้าลิ่นเปลี่ยนรูปแบบถอดเกล็ดขาย</w:t>
        </w:r>
      </w:hyperlink>
      <w:r>
        <w:rPr/>
        <w:t xml:space="preserve"> 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32" w:tgtFrame="_blank">
        <w:r>
          <w:rPr>
            <w:rStyle w:val="Hyperlink"/>
          </w:rPr>
          <w:t xml:space="preserve">ThaiPublica – </w:t>
        </w:r>
        <w:r>
          <w:rPr>
            <w:rStyle w:val="Hyperlink"/>
          </w:rPr>
          <w:t>ไทยปิดล้อมเส้นทางอาชญากรรมลักลอบค้าตัวลิ่นข้ามชาติ</w:t>
        </w:r>
      </w:hyperlink>
      <w:r>
        <w:rPr/>
        <w:t xml:space="preserve"> 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33" w:tgtFrame="_blank">
        <w:r>
          <w:rPr>
            <w:rStyle w:val="Hyperlink"/>
          </w:rPr>
          <w:t xml:space="preserve">NationTV – </w:t>
        </w:r>
        <w:r>
          <w:rPr>
            <w:rStyle w:val="Hyperlink"/>
          </w:rPr>
          <w:t>เปิดเส้นทางค้าตัวลิ่น สกัดขบวนการข้ามชาติใช้ไทยทางผ่าน</w:t>
        </w:r>
      </w:hyperlink>
      <w:r>
        <w:rPr/>
        <w:t xml:space="preserve"> 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spacing w:before="0" w:after="90"/>
        <w:ind w:hanging="283" w:left="709" w:right="0"/>
        <w:jc w:val="left"/>
        <w:rPr/>
      </w:pPr>
      <w:hyperlink r:id="rId34" w:tgtFrame="_blank">
        <w:r>
          <w:rPr>
            <w:rStyle w:val="Hyperlink"/>
          </w:rPr>
          <w:t xml:space="preserve">กรมอุทยานแห่งชาติ สัตว์ป่า และพันธุ์พืช </w:t>
        </w:r>
        <w:r>
          <w:rPr>
            <w:rStyle w:val="Hyperlink"/>
          </w:rPr>
          <w:t>(</w:t>
        </w:r>
        <w:r>
          <w:rPr>
            <w:rStyle w:val="Hyperlink"/>
          </w:rPr>
          <w:t>สถานะสัตว์ป่าคุ้มครองและการแจ้งเหตุ</w:t>
        </w:r>
        <w:r>
          <w:rPr>
            <w:rStyle w:val="Hyperlink"/>
          </w:rPr>
          <w:t>)</w:t>
        </w:r>
      </w:hyperlink>
      <w:r>
        <w:rPr/>
        <w:t xml:space="preserve"> 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358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Sarabun">
    <w:altName w:val="TH Sarabun New"/>
    <w:charset w:val="01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41"/>
    </w:pPr>
    <w:rPr>
      <w:rFonts w:ascii="Sarabun;TH Sarabun New;Cordia New;serif" w:hAnsi="Sarabun;TH Sarabun New;Cordia New;serif" w:eastAsia="Sarabun;TH Sarabun New;Cordia New;serif" w:cs="Sarabun;TH Sarabun New;Cordia New;serif"/>
      <w:color w:val="1D1A26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lineRule="auto" w:line="324" w:before="240" w:after="90"/>
    </w:pPr>
    <w:rPr>
      <w:b/>
      <w:bCs/>
      <w:color w:val="3B2278"/>
      <w:sz w:val="38"/>
      <w:szCs w:val="38"/>
    </w:rPr>
  </w:style>
  <w:style w:type="paragraph" w:styleId="Heading2">
    <w:name w:val="heading 2"/>
    <w:basedOn w:val="Heading"/>
    <w:next w:val="BodyText"/>
    <w:qFormat/>
    <w:pPr>
      <w:spacing w:before="195" w:after="90"/>
      <w:ind w:left="195" w:right="195"/>
      <w:outlineLvl w:val="1"/>
    </w:pPr>
    <w:rPr>
      <w:rFonts w:ascii="Liberation Serif" w:hAnsi="Liberation Serif" w:eastAsia="Noto Serif CJK SC" w:cs="DejaVu Sans"/>
      <w:b/>
      <w:bCs/>
      <w:color w:val="3B2278"/>
      <w:sz w:val="28"/>
      <w:szCs w:val="28"/>
    </w:rPr>
  </w:style>
  <w:style w:type="paragraph" w:styleId="Heading3">
    <w:name w:val="heading 3"/>
    <w:basedOn w:val="Heading"/>
    <w:next w:val="BodyText"/>
    <w:qFormat/>
    <w:pPr>
      <w:spacing w:before="150" w:after="60"/>
      <w:ind w:left="150" w:right="150"/>
      <w:outlineLvl w:val="2"/>
    </w:pPr>
    <w:rPr>
      <w:rFonts w:ascii="Liberation Serif" w:hAnsi="Liberation Serif" w:eastAsia="Noto Serif CJK SC" w:cs="DejaVu Sans"/>
      <w:b/>
      <w:bCs/>
      <w:color w:val="1F3A6E"/>
      <w:sz w:val="24"/>
      <w:szCs w:val="24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3B2278"/>
      <w:u w:val="single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FollowedHyperlink">
    <w:name w:val="FollowedHyperlink"/>
    <w:rPr>
      <w:color w:val="3B2278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Index">
    <w:name w:val="Index"/>
    <w:basedOn w:val="Normal"/>
    <w:qFormat/>
    <w:pPr>
      <w:suppressLineNumbers/>
    </w:pPr>
    <w:rPr>
      <w:rFonts w:cs="DejaVu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List">
    <w:name w:val="List"/>
    <w:basedOn w:val="BodyText"/>
    <w:pPr/>
    <w:rPr>
      <w:rFonts w:cs="DejaVu Sans"/>
    </w:rPr>
  </w:style>
  <w:style w:type="paragraph" w:styleId="BodyText">
    <w:name w:val="Body Text"/>
    <w:basedOn w:val="Normal"/>
    <w:pPr>
      <w:spacing w:before="0" w:after="90"/>
      <w:jc w:val="both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en.wikipedia.org/wiki/Pangolin" TargetMode="External"/><Relationship Id="rId3" Type="http://schemas.openxmlformats.org/officeDocument/2006/relationships/hyperlink" Target="https://animaldiversity.org/accounts/Manidae/" TargetMode="External"/><Relationship Id="rId4" Type="http://schemas.openxmlformats.org/officeDocument/2006/relationships/hyperlink" Target="https://www.savepangolins.org/what-is-a-pangolin" TargetMode="External"/><Relationship Id="rId5" Type="http://schemas.openxmlformats.org/officeDocument/2006/relationships/hyperlink" Target="https://www.zsl.org/what-we-do/species/pangolins" TargetMode="External"/><Relationship Id="rId6" Type="http://schemas.openxmlformats.org/officeDocument/2006/relationships/hyperlink" Target="https://www.worldwildlife.org/resources/facts/what-is-a-pangolin/" TargetMode="External"/><Relationship Id="rId7" Type="http://schemas.openxmlformats.org/officeDocument/2006/relationships/hyperlink" Target="https://africanpangolin.org/about-us/what-is-a-pangolin/" TargetMode="External"/><Relationship Id="rId8" Type="http://schemas.openxmlformats.org/officeDocument/2006/relationships/hyperlink" Target="https://www.aaas.org/news/weird-and-wonderful-creatures-pangolin" TargetMode="External"/><Relationship Id="rId9" Type="http://schemas.openxmlformats.org/officeDocument/2006/relationships/hyperlink" Target="https://www.bornfreeusa.org/species/pangolins/" TargetMode="External"/><Relationship Id="rId10" Type="http://schemas.openxmlformats.org/officeDocument/2006/relationships/hyperlink" Target="https://pangolincrisisfund.org/the-pangolin-an-insect-slurping-master/" TargetMode="External"/><Relationship Id="rId11" Type="http://schemas.openxmlformats.org/officeDocument/2006/relationships/hyperlink" Target="https://wildaid.org/10-things-you-didnt-know-about-pangolins/" TargetMode="External"/><Relationship Id="rId12" Type="http://schemas.openxmlformats.org/officeDocument/2006/relationships/hyperlink" Target="https://a-z-animals.com/articles/the-pangolins-tongue-the-strangest-hunting-weapon-in-the-mammal-world/" TargetMode="External"/><Relationship Id="rId13" Type="http://schemas.openxmlformats.org/officeDocument/2006/relationships/hyperlink" Target="https://kids.nationalgeographic.com/animals/mammals/facts/pangolin" TargetMode="External"/><Relationship Id="rId14" Type="http://schemas.openxmlformats.org/officeDocument/2006/relationships/hyperlink" Target="https://www.nationalgeographic.com/animals/mammals/facts/pangolins" TargetMode="External"/><Relationship Id="rId15" Type="http://schemas.openxmlformats.org/officeDocument/2006/relationships/hyperlink" Target="https://wildnet.org/news/persistent-pangolins-natures-pest-control-and-soil-caretakers/" TargetMode="External"/><Relationship Id="rId16" Type="http://schemas.openxmlformats.org/officeDocument/2006/relationships/hyperlink" Target="https://www.worldanimalprotection.org/latest/blogs/facts-about-pangolins/" TargetMode="External"/><Relationship Id="rId17" Type="http://schemas.openxmlformats.org/officeDocument/2006/relationships/hyperlink" Target="https://animaldiversity.org/accounts/Manis_javanica/" TargetMode="External"/><Relationship Id="rId18" Type="http://schemas.openxmlformats.org/officeDocument/2006/relationships/hyperlink" Target="https://en.wikipedia.org/wiki/Sunda_pangolin" TargetMode="External"/><Relationship Id="rId19" Type="http://schemas.openxmlformats.org/officeDocument/2006/relationships/hyperlink" Target="https://www.thainationalparks.com/species/sunda-pangolin" TargetMode="External"/><Relationship Id="rId20" Type="http://schemas.openxmlformats.org/officeDocument/2006/relationships/hyperlink" Target="https://en.wikipedia.org/wiki/Indian_pangolin" TargetMode="External"/><Relationship Id="rId21" Type="http://schemas.openxmlformats.org/officeDocument/2006/relationships/hyperlink" Target="https://www.ncbi.nlm.nih.gov/pmc/articles/PMC8438059/" TargetMode="External"/><Relationship Id="rId22" Type="http://schemas.openxmlformats.org/officeDocument/2006/relationships/hyperlink" Target="https://pangolinsg.org/pangolins/" TargetMode="External"/><Relationship Id="rId23" Type="http://schemas.openxmlformats.org/officeDocument/2006/relationships/hyperlink" Target="https://news.mongabay.com/2019/12/three-pangolin-species-closer-to-extinction-iucn/" TargetMode="External"/><Relationship Id="rId24" Type="http://schemas.openxmlformats.org/officeDocument/2006/relationships/hyperlink" Target="https://globalconservation.org/endangered-species/sunda-pangolin" TargetMode="External"/><Relationship Id="rId25" Type="http://schemas.openxmlformats.org/officeDocument/2006/relationships/hyperlink" Target="https://en.wikipedia.org/wiki/Pangolin_trade" TargetMode="External"/><Relationship Id="rId26" Type="http://schemas.openxmlformats.org/officeDocument/2006/relationships/hyperlink" Target="https://www.cnn.com/2016/09/28/opinions/sutter-pangolin-cites-illegal-trade/" TargetMode="External"/><Relationship Id="rId27" Type="http://schemas.openxmlformats.org/officeDocument/2006/relationships/hyperlink" Target="https://phys.org/news/2020-02-pangolins-trafficked-southeast-asia-watchdog.amp" TargetMode="External"/><Relationship Id="rId28" Type="http://schemas.openxmlformats.org/officeDocument/2006/relationships/hyperlink" Target="https://www.esri.com/about/newsroom/blog/breakthrough-pangolin-trafficking-map" TargetMode="External"/><Relationship Id="rId29" Type="http://schemas.openxmlformats.org/officeDocument/2006/relationships/hyperlink" Target="https://www.thaipbs.or.th/news/infographic/769" TargetMode="External"/><Relationship Id="rId30" Type="http://schemas.openxmlformats.org/officeDocument/2006/relationships/hyperlink" Target="https://www.thaipbs.or.th/news/content/330728" TargetMode="External"/><Relationship Id="rId31" Type="http://schemas.openxmlformats.org/officeDocument/2006/relationships/hyperlink" Target="https://www.thaipbs.or.th/news/content/330773" TargetMode="External"/><Relationship Id="rId32" Type="http://schemas.openxmlformats.org/officeDocument/2006/relationships/hyperlink" Target="https://thaipublica.org/2019/09/pangolin-smuggling-thai-malaysia-05/" TargetMode="External"/><Relationship Id="rId33" Type="http://schemas.openxmlformats.org/officeDocument/2006/relationships/hyperlink" Target="https://www.nationtv.tv/news/378569847" TargetMode="External"/><Relationship Id="rId34" Type="http://schemas.openxmlformats.org/officeDocument/2006/relationships/hyperlink" Target="https://portal.dnp.go.th/" TargetMode="External"/><Relationship Id="rId35" Type="http://schemas.openxmlformats.org/officeDocument/2006/relationships/numbering" Target="numbering.xml"/><Relationship Id="rId36" Type="http://schemas.openxmlformats.org/officeDocument/2006/relationships/fontTable" Target="fontTable.xml"/><Relationship Id="rId37" Type="http://schemas.openxmlformats.org/officeDocument/2006/relationships/settings" Target="settings.xml"/><Relationship Id="rId3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LibreOffice/26.2.5.2$Linux_X86_64 LibreOffice_project/620$Build-2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